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C82240" w:rsidRDefault="00781BEC" w:rsidP="005D690E">
      <w:pPr>
        <w:spacing w:after="0" w:line="240" w:lineRule="auto"/>
        <w:jc w:val="right"/>
        <w:rPr>
          <w:rFonts w:ascii="Times New Roman" w:hAnsi="Times New Roman" w:cs="Times New Roman"/>
          <w:sz w:val="24"/>
          <w:szCs w:val="24"/>
        </w:rPr>
      </w:pPr>
      <w:r>
        <w:rPr>
          <w:rFonts w:ascii="Times New Roman" w:hAnsi="Times New Roman" w:cs="Times New Roman"/>
          <w:noProof/>
          <w:sz w:val="24"/>
          <w:szCs w:val="24"/>
          <w:lang w:eastAsia="ru-RU"/>
        </w:rPr>
        <w:pict>
          <v:rect id="_x0000_s1026" style="position:absolute;left:0;text-align:left;margin-left:-6.15pt;margin-top:-8.5pt;width:523.8pt;height:798.4pt;z-index:251660288" filled="f" strokeweight="1.5pt"/>
        </w:pict>
      </w:r>
      <w:r w:rsidR="00C82240">
        <w:rPr>
          <w:rFonts w:ascii="Times New Roman" w:hAnsi="Times New Roman" w:cs="Times New Roman"/>
          <w:sz w:val="24"/>
          <w:szCs w:val="24"/>
        </w:rPr>
        <w:t>Проект</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noProof/>
          <w:sz w:val="24"/>
          <w:szCs w:val="24"/>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Общество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ограниченной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ответственностью</w:t>
      </w:r>
    </w:p>
    <w:p w:rsidR="00105079" w:rsidRPr="00C82240" w:rsidRDefault="00C41322"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w:t>
      </w:r>
      <w:r w:rsidR="00105079" w:rsidRPr="00C82240">
        <w:rPr>
          <w:rFonts w:ascii="Times New Roman" w:hAnsi="Times New Roman" w:cs="Times New Roman"/>
          <w:sz w:val="24"/>
          <w:szCs w:val="24"/>
        </w:rPr>
        <w:t>ГЕОЗЕМСТРОЙ</w:t>
      </w:r>
      <w:r w:rsidR="00576289" w:rsidRPr="00C82240">
        <w:rPr>
          <w:rFonts w:ascii="Times New Roman" w:hAnsi="Times New Roman" w:cs="Times New Roman"/>
          <w:sz w:val="24"/>
          <w:szCs w:val="24"/>
        </w:rPr>
        <w:t>»</w:t>
      </w:r>
    </w:p>
    <w:p w:rsidR="00105079" w:rsidRPr="00C82240" w:rsidRDefault="00105079" w:rsidP="005D690E">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94087, г"/>
        </w:smartTagPr>
        <w:r w:rsidRPr="00C82240">
          <w:rPr>
            <w:rFonts w:ascii="Times New Roman" w:hAnsi="Times New Roman" w:cs="Times New Roman"/>
            <w:sz w:val="24"/>
            <w:szCs w:val="24"/>
          </w:rPr>
          <w:t>394087,</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w:t>
        </w:r>
      </w:smartTag>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Воронеж,</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Ушинского,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д.</w:t>
      </w:r>
      <w:r w:rsidR="00E016AF" w:rsidRPr="00C82240">
        <w:rPr>
          <w:rFonts w:ascii="Times New Roman" w:hAnsi="Times New Roman" w:cs="Times New Roman"/>
          <w:sz w:val="24"/>
          <w:szCs w:val="24"/>
        </w:rPr>
        <w:t xml:space="preserve"> </w:t>
      </w:r>
      <w:proofErr w:type="gramStart"/>
      <w:r w:rsidRPr="00C82240">
        <w:rPr>
          <w:rFonts w:ascii="Times New Roman" w:hAnsi="Times New Roman" w:cs="Times New Roman"/>
          <w:sz w:val="24"/>
          <w:szCs w:val="24"/>
        </w:rPr>
        <w:t>4</w:t>
      </w:r>
      <w:proofErr w:type="gramEnd"/>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Тел: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(473)224-71-90,</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факс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234-04-29</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lang w:val="en-US"/>
        </w:rPr>
        <w:t>E</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geozemstroy</w:t>
      </w:r>
      <w:proofErr w:type="spellEnd"/>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vrn</w:t>
      </w:r>
      <w:proofErr w:type="spellEnd"/>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ru</w:t>
      </w:r>
      <w:proofErr w:type="spellEnd"/>
    </w:p>
    <w:p w:rsidR="00105079" w:rsidRPr="00C82240" w:rsidRDefault="00105079" w:rsidP="005D690E">
      <w:pPr>
        <w:spacing w:after="0" w:line="240" w:lineRule="auto"/>
        <w:jc w:val="center"/>
        <w:rPr>
          <w:rFonts w:ascii="Times New Roman" w:hAnsi="Times New Roman" w:cs="Times New Roman"/>
          <w:sz w:val="24"/>
          <w:szCs w:val="24"/>
        </w:rPr>
      </w:pPr>
    </w:p>
    <w:p w:rsidR="00105079" w:rsidRPr="00C82240" w:rsidRDefault="00105079" w:rsidP="005D690E">
      <w:pPr>
        <w:spacing w:after="0" w:line="240" w:lineRule="auto"/>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722E06" w:rsidRPr="00C82240" w:rsidRDefault="00722E06" w:rsidP="005D690E">
      <w:pPr>
        <w:spacing w:after="0" w:line="240" w:lineRule="auto"/>
        <w:ind w:right="-2"/>
        <w:rPr>
          <w:rFonts w:ascii="Times New Roman" w:hAnsi="Times New Roman" w:cs="Times New Roman"/>
          <w:sz w:val="24"/>
          <w:szCs w:val="24"/>
        </w:rPr>
      </w:pPr>
    </w:p>
    <w:p w:rsidR="00722E06" w:rsidRPr="00C82240" w:rsidRDefault="00722E06" w:rsidP="005D690E">
      <w:pPr>
        <w:spacing w:after="0" w:line="240" w:lineRule="auto"/>
        <w:ind w:right="-2"/>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FD4C67" w:rsidRPr="002560E1" w:rsidRDefault="00FD4C67" w:rsidP="00FD4C67">
      <w:pPr>
        <w:spacing w:after="0" w:line="360" w:lineRule="auto"/>
        <w:ind w:firstLine="709"/>
        <w:jc w:val="center"/>
        <w:rPr>
          <w:rFonts w:ascii="Times New Roman" w:eastAsia="Times New Roman" w:hAnsi="Times New Roman" w:cs="Times New Roman"/>
          <w:b/>
          <w:sz w:val="24"/>
          <w:szCs w:val="24"/>
          <w:lang w:eastAsia="ru-RU"/>
        </w:rPr>
      </w:pPr>
      <w:r w:rsidRPr="002560E1">
        <w:rPr>
          <w:rFonts w:ascii="Times New Roman" w:eastAsia="Times New Roman" w:hAnsi="Times New Roman" w:cs="Times New Roman"/>
          <w:b/>
          <w:sz w:val="24"/>
          <w:szCs w:val="24"/>
          <w:lang w:eastAsia="ru-RU"/>
        </w:rPr>
        <w:t>ВНЕСЕНИЕ ИЗМЕНЕНИЙ В ГЕНЕРАЛЬНЫЙ ПЛАН</w:t>
      </w:r>
    </w:p>
    <w:p w:rsidR="00FD4C67" w:rsidRPr="002560E1" w:rsidRDefault="00FD4C67" w:rsidP="00FD4C67">
      <w:pPr>
        <w:shd w:val="clear" w:color="auto" w:fill="FFFFFF"/>
        <w:tabs>
          <w:tab w:val="left" w:pos="1176"/>
        </w:tabs>
        <w:spacing w:after="0" w:line="360" w:lineRule="auto"/>
        <w:ind w:firstLine="709"/>
        <w:jc w:val="center"/>
        <w:rPr>
          <w:rFonts w:ascii="Times New Roman" w:hAnsi="Times New Roman" w:cs="Times New Roman"/>
          <w:b/>
          <w:sz w:val="24"/>
          <w:szCs w:val="24"/>
        </w:rPr>
      </w:pPr>
      <w:r w:rsidRPr="002560E1">
        <w:rPr>
          <w:rFonts w:ascii="Times New Roman" w:eastAsia="Times New Roman" w:hAnsi="Times New Roman" w:cs="Times New Roman"/>
          <w:b/>
          <w:sz w:val="24"/>
          <w:szCs w:val="24"/>
          <w:lang w:eastAsia="ru-RU"/>
        </w:rPr>
        <w:t xml:space="preserve">МУНИЦИПАЛЬНОГО </w:t>
      </w:r>
      <w:r w:rsidRPr="002560E1">
        <w:rPr>
          <w:rFonts w:ascii="Times New Roman" w:hAnsi="Times New Roman" w:cs="Times New Roman"/>
          <w:b/>
          <w:sz w:val="24"/>
          <w:szCs w:val="24"/>
        </w:rPr>
        <w:t xml:space="preserve">ОБРАЗОВАНИЯ </w:t>
      </w:r>
      <w:r w:rsidRPr="002560E1">
        <w:rPr>
          <w:rFonts w:ascii="Times New Roman" w:eastAsia="Times New Roman" w:hAnsi="Times New Roman" w:cs="Times New Roman"/>
          <w:b/>
          <w:sz w:val="24"/>
          <w:szCs w:val="24"/>
          <w:lang w:eastAsia="ru-RU"/>
        </w:rPr>
        <w:t>"ФИЛИСОВСКОЕ СЕЛЬСКОЕ ПОСЕЛЕНИЕ РОДНИКОВСКОГО МУНИЦИПАЛЬНОГО РАЙОНА ИВАНОВСКОЙ ОБЛАСТИ"</w:t>
      </w:r>
    </w:p>
    <w:p w:rsidR="00E03694" w:rsidRPr="00736927" w:rsidRDefault="00E03694" w:rsidP="00E03694">
      <w:pPr>
        <w:shd w:val="clear" w:color="auto" w:fill="FFFFFF"/>
        <w:tabs>
          <w:tab w:val="left" w:pos="1176"/>
        </w:tabs>
        <w:spacing w:after="0" w:line="360" w:lineRule="auto"/>
        <w:ind w:firstLine="709"/>
        <w:jc w:val="center"/>
        <w:rPr>
          <w:rFonts w:ascii="Times New Roman" w:hAnsi="Times New Roman" w:cs="Times New Roman"/>
          <w:b/>
          <w:sz w:val="24"/>
          <w:szCs w:val="24"/>
        </w:rPr>
      </w:pP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both"/>
        <w:rPr>
          <w:rFonts w:ascii="Times New Roman" w:hAnsi="Times New Roman" w:cs="Times New Roman"/>
          <w:sz w:val="24"/>
          <w:szCs w:val="24"/>
        </w:rPr>
      </w:pPr>
    </w:p>
    <w:p w:rsidR="008147F9" w:rsidRDefault="008147F9" w:rsidP="008147F9">
      <w:pPr>
        <w:spacing w:after="0" w:line="240" w:lineRule="auto"/>
        <w:jc w:val="center"/>
        <w:rPr>
          <w:rFonts w:ascii="Times New Roman" w:eastAsia="Times New Roman" w:hAnsi="Times New Roman" w:cs="Times New Roman"/>
          <w:b/>
          <w:sz w:val="24"/>
          <w:szCs w:val="24"/>
          <w:lang w:eastAsia="ru-RU"/>
        </w:rPr>
      </w:pPr>
      <w:r w:rsidRPr="00C82240">
        <w:rPr>
          <w:rFonts w:ascii="Times New Roman" w:eastAsia="Times New Roman" w:hAnsi="Times New Roman" w:cs="Times New Roman"/>
          <w:b/>
          <w:sz w:val="24"/>
          <w:szCs w:val="24"/>
          <w:lang w:eastAsia="ru-RU"/>
        </w:rPr>
        <w:t>Положение о территориальном планировании</w:t>
      </w:r>
    </w:p>
    <w:p w:rsidR="00810C30" w:rsidRDefault="00810C30" w:rsidP="00810C30">
      <w:pPr>
        <w:spacing w:after="0" w:line="240" w:lineRule="auto"/>
        <w:jc w:val="center"/>
        <w:rPr>
          <w:rFonts w:ascii="Times New Roman" w:hAnsi="Times New Roman" w:cs="Times New Roman"/>
          <w:b/>
          <w:sz w:val="24"/>
          <w:szCs w:val="24"/>
        </w:rPr>
      </w:pPr>
    </w:p>
    <w:p w:rsidR="00810C30" w:rsidRPr="00D27E00" w:rsidRDefault="00810C30" w:rsidP="00810C30">
      <w:pPr>
        <w:spacing w:after="0" w:line="240" w:lineRule="auto"/>
        <w:jc w:val="center"/>
        <w:rPr>
          <w:rFonts w:ascii="Times New Roman" w:eastAsia="Calibri" w:hAnsi="Times New Roman" w:cs="Times New Roman"/>
          <w:b/>
          <w:sz w:val="24"/>
          <w:szCs w:val="24"/>
        </w:rPr>
      </w:pPr>
      <w:r w:rsidRPr="00D27E00">
        <w:rPr>
          <w:rFonts w:ascii="Times New Roman" w:hAnsi="Times New Roman" w:cs="Times New Roman"/>
          <w:b/>
          <w:sz w:val="24"/>
          <w:szCs w:val="24"/>
        </w:rPr>
        <w:t>ПЗ</w:t>
      </w:r>
    </w:p>
    <w:p w:rsidR="00810C30" w:rsidRPr="00D27E00" w:rsidRDefault="00810C30" w:rsidP="00810C30">
      <w:pPr>
        <w:spacing w:after="0" w:line="240" w:lineRule="auto"/>
        <w:jc w:val="center"/>
        <w:rPr>
          <w:rFonts w:ascii="Times New Roman" w:eastAsia="Times New Roman" w:hAnsi="Times New Roman" w:cs="Times New Roman"/>
          <w:b/>
          <w:sz w:val="24"/>
          <w:szCs w:val="24"/>
          <w:lang w:eastAsia="ru-RU"/>
        </w:rPr>
      </w:pPr>
    </w:p>
    <w:p w:rsidR="00810C30" w:rsidRPr="00D27E00" w:rsidRDefault="00810C30" w:rsidP="00810C30">
      <w:pPr>
        <w:spacing w:after="0" w:line="240" w:lineRule="auto"/>
        <w:jc w:val="center"/>
        <w:rPr>
          <w:rFonts w:ascii="Times New Roman" w:eastAsia="Calibri" w:hAnsi="Times New Roman" w:cs="Times New Roman"/>
          <w:sz w:val="24"/>
          <w:szCs w:val="24"/>
        </w:rPr>
      </w:pPr>
      <w:r w:rsidRPr="00D27E00">
        <w:rPr>
          <w:rFonts w:ascii="Times New Roman" w:eastAsia="Times New Roman" w:hAnsi="Times New Roman" w:cs="Times New Roman"/>
          <w:b/>
          <w:sz w:val="24"/>
          <w:szCs w:val="24"/>
          <w:lang w:eastAsia="ru-RU"/>
        </w:rPr>
        <w:t xml:space="preserve">Том </w:t>
      </w:r>
      <w:r w:rsidRPr="00D27E00">
        <w:rPr>
          <w:rFonts w:ascii="Times New Roman" w:eastAsia="Times New Roman" w:hAnsi="Times New Roman" w:cs="Times New Roman"/>
          <w:b/>
          <w:sz w:val="24"/>
          <w:szCs w:val="24"/>
          <w:lang w:val="en-US" w:eastAsia="ru-RU"/>
        </w:rPr>
        <w:t>II</w:t>
      </w:r>
    </w:p>
    <w:p w:rsidR="00B078A7" w:rsidRDefault="00B078A7" w:rsidP="008147F9">
      <w:pPr>
        <w:spacing w:after="0" w:line="240" w:lineRule="auto"/>
        <w:jc w:val="both"/>
        <w:rPr>
          <w:rFonts w:ascii="Times New Roman" w:hAnsi="Times New Roman" w:cs="Times New Roman"/>
          <w:sz w:val="24"/>
          <w:szCs w:val="24"/>
        </w:rPr>
      </w:pPr>
    </w:p>
    <w:p w:rsidR="00B078A7" w:rsidRDefault="00B078A7" w:rsidP="008147F9">
      <w:pPr>
        <w:spacing w:after="0" w:line="240" w:lineRule="auto"/>
        <w:jc w:val="both"/>
        <w:rPr>
          <w:rFonts w:ascii="Times New Roman" w:hAnsi="Times New Roman" w:cs="Times New Roman"/>
          <w:sz w:val="24"/>
          <w:szCs w:val="24"/>
        </w:rPr>
      </w:pPr>
    </w:p>
    <w:p w:rsidR="00B078A7" w:rsidRDefault="00B078A7" w:rsidP="008147F9">
      <w:pPr>
        <w:spacing w:after="0" w:line="240" w:lineRule="auto"/>
        <w:jc w:val="both"/>
        <w:rPr>
          <w:rFonts w:ascii="Times New Roman" w:hAnsi="Times New Roman" w:cs="Times New Roman"/>
          <w:sz w:val="24"/>
          <w:szCs w:val="24"/>
        </w:rPr>
      </w:pPr>
    </w:p>
    <w:p w:rsidR="00B078A7" w:rsidRPr="00C82240" w:rsidRDefault="00B078A7"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center"/>
        <w:rPr>
          <w:rFonts w:ascii="Times New Roman" w:hAnsi="Times New Roman" w:cs="Times New Roman"/>
          <w:sz w:val="24"/>
          <w:szCs w:val="24"/>
        </w:rPr>
      </w:pPr>
    </w:p>
    <w:p w:rsidR="008147F9" w:rsidRDefault="008147F9"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Pr="00C82240" w:rsidRDefault="00435527" w:rsidP="008147F9">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Pr="00C82240" w:rsidRDefault="00C82240" w:rsidP="005D690E">
      <w:pPr>
        <w:spacing w:after="0" w:line="240" w:lineRule="auto"/>
        <w:jc w:val="both"/>
        <w:rPr>
          <w:rFonts w:ascii="Times New Roman" w:hAnsi="Times New Roman" w:cs="Times New Roman"/>
          <w:sz w:val="24"/>
          <w:szCs w:val="24"/>
        </w:rPr>
      </w:pPr>
    </w:p>
    <w:p w:rsidR="00105079" w:rsidRPr="00C82240" w:rsidRDefault="006B59D1" w:rsidP="005D690E">
      <w:pPr>
        <w:spacing w:after="0" w:line="240" w:lineRule="auto"/>
        <w:jc w:val="center"/>
        <w:rPr>
          <w:rFonts w:ascii="Times New Roman" w:hAnsi="Times New Roman" w:cs="Times New Roman"/>
          <w:b/>
          <w:sz w:val="24"/>
          <w:szCs w:val="24"/>
        </w:rPr>
        <w:sectPr w:rsidR="00105079" w:rsidRPr="00C82240" w:rsidSect="0022281C">
          <w:headerReference w:type="default" r:id="rId9"/>
          <w:footerReference w:type="default" r:id="rId10"/>
          <w:pgSz w:w="11906" w:h="16838"/>
          <w:pgMar w:top="567" w:right="567" w:bottom="567" w:left="1134" w:header="425" w:footer="312" w:gutter="0"/>
          <w:cols w:space="708"/>
          <w:titlePg/>
          <w:docGrid w:linePitch="360"/>
        </w:sectPr>
      </w:pPr>
      <w:r w:rsidRPr="00C82240">
        <w:rPr>
          <w:rFonts w:ascii="Times New Roman" w:hAnsi="Times New Roman" w:cs="Times New Roman"/>
          <w:b/>
          <w:sz w:val="24"/>
          <w:szCs w:val="24"/>
        </w:rPr>
        <w:t>202</w:t>
      </w:r>
      <w:r w:rsidR="00435527">
        <w:rPr>
          <w:rFonts w:ascii="Times New Roman" w:hAnsi="Times New Roman" w:cs="Times New Roman"/>
          <w:b/>
          <w:sz w:val="24"/>
          <w:szCs w:val="24"/>
        </w:rPr>
        <w:t>3</w:t>
      </w:r>
      <w:r w:rsidR="00E016AF" w:rsidRPr="00C82240">
        <w:rPr>
          <w:rFonts w:ascii="Times New Roman" w:hAnsi="Times New Roman" w:cs="Times New Roman"/>
          <w:b/>
          <w:sz w:val="24"/>
          <w:szCs w:val="24"/>
        </w:rPr>
        <w:t xml:space="preserve"> </w:t>
      </w:r>
      <w:r w:rsidR="00105079" w:rsidRPr="00C82240">
        <w:rPr>
          <w:rFonts w:ascii="Times New Roman" w:hAnsi="Times New Roman" w:cs="Times New Roman"/>
          <w:b/>
          <w:sz w:val="24"/>
          <w:szCs w:val="24"/>
        </w:rPr>
        <w:t>год</w:t>
      </w:r>
    </w:p>
    <w:p w:rsidR="00105079" w:rsidRPr="00C82240" w:rsidRDefault="00781BEC" w:rsidP="005D690E">
      <w:pPr>
        <w:spacing w:after="0" w:line="240" w:lineRule="auto"/>
        <w:jc w:val="right"/>
        <w:rPr>
          <w:rFonts w:ascii="Times New Roman" w:hAnsi="Times New Roman" w:cs="Times New Roman"/>
          <w:sz w:val="24"/>
          <w:szCs w:val="24"/>
        </w:rPr>
      </w:pPr>
      <w:r>
        <w:rPr>
          <w:rFonts w:ascii="Times New Roman" w:hAnsi="Times New Roman" w:cs="Times New Roman"/>
          <w:noProof/>
          <w:sz w:val="24"/>
          <w:szCs w:val="24"/>
          <w:lang w:eastAsia="ru-RU"/>
        </w:rPr>
        <w:lastRenderedPageBreak/>
        <w:pict>
          <v:rect id="_x0000_s1027" style="position:absolute;left:0;text-align:left;margin-left:-6.15pt;margin-top:-8.5pt;width:523.8pt;height:798.4pt;z-index:251661312" filled="f" strokeweight="1.5pt"/>
        </w:pic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Общество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ограниченной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ответственностью</w:t>
      </w:r>
    </w:p>
    <w:p w:rsidR="00105079" w:rsidRPr="00C82240" w:rsidRDefault="00C41322"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w:t>
      </w:r>
      <w:r w:rsidR="00105079" w:rsidRPr="00C82240">
        <w:rPr>
          <w:rFonts w:ascii="Times New Roman" w:hAnsi="Times New Roman" w:cs="Times New Roman"/>
          <w:sz w:val="24"/>
          <w:szCs w:val="24"/>
        </w:rPr>
        <w:t>ГЕОЗЕМСТРОЙ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w:t>
      </w:r>
    </w:p>
    <w:p w:rsidR="00105079" w:rsidRPr="00C82240" w:rsidRDefault="00105079" w:rsidP="005D690E">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94087, г"/>
        </w:smartTagPr>
        <w:r w:rsidRPr="00C82240">
          <w:rPr>
            <w:rFonts w:ascii="Times New Roman" w:hAnsi="Times New Roman" w:cs="Times New Roman"/>
            <w:sz w:val="24"/>
            <w:szCs w:val="24"/>
          </w:rPr>
          <w:t>394087,</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w:t>
        </w:r>
      </w:smartTag>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Воронеж,</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Ушинского,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д.</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Тел: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(473)224-71-90,</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факс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234-04-29</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lang w:val="en-US"/>
        </w:rPr>
        <w:t>E</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geozemstroy</w:t>
      </w:r>
      <w:proofErr w:type="spellEnd"/>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vrn</w:t>
      </w:r>
      <w:proofErr w:type="spellEnd"/>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ru</w:t>
      </w:r>
      <w:proofErr w:type="spellEnd"/>
    </w:p>
    <w:p w:rsidR="00105079" w:rsidRPr="00C82240" w:rsidRDefault="00105079" w:rsidP="005D690E">
      <w:pPr>
        <w:spacing w:after="0" w:line="240" w:lineRule="auto"/>
        <w:jc w:val="center"/>
        <w:rPr>
          <w:rFonts w:ascii="Times New Roman" w:hAnsi="Times New Roman" w:cs="Times New Roman"/>
          <w:sz w:val="24"/>
          <w:szCs w:val="24"/>
        </w:rPr>
      </w:pPr>
    </w:p>
    <w:p w:rsidR="00105079" w:rsidRDefault="00105079" w:rsidP="005D690E">
      <w:pPr>
        <w:spacing w:after="0" w:line="240" w:lineRule="auto"/>
        <w:rPr>
          <w:rFonts w:ascii="Times New Roman" w:hAnsi="Times New Roman" w:cs="Times New Roman"/>
          <w:sz w:val="24"/>
          <w:szCs w:val="24"/>
        </w:rPr>
      </w:pPr>
    </w:p>
    <w:p w:rsidR="00C82240" w:rsidRPr="00C82240" w:rsidRDefault="00C82240" w:rsidP="005D690E">
      <w:pPr>
        <w:spacing w:after="0" w:line="240" w:lineRule="auto"/>
        <w:rPr>
          <w:rFonts w:ascii="Times New Roman" w:hAnsi="Times New Roman" w:cs="Times New Roman"/>
          <w:sz w:val="24"/>
          <w:szCs w:val="24"/>
        </w:rPr>
      </w:pPr>
    </w:p>
    <w:p w:rsidR="00FD4C67" w:rsidRPr="00FD4C67" w:rsidRDefault="00FD4C67" w:rsidP="00FD4C67">
      <w:pPr>
        <w:spacing w:after="0" w:line="240" w:lineRule="auto"/>
        <w:ind w:left="4111"/>
        <w:jc w:val="right"/>
        <w:rPr>
          <w:rFonts w:ascii="Times New Roman" w:hAnsi="Times New Roman" w:cs="Times New Roman"/>
          <w:sz w:val="24"/>
          <w:szCs w:val="24"/>
        </w:rPr>
      </w:pPr>
      <w:r w:rsidRPr="00FD4C67">
        <w:rPr>
          <w:rFonts w:ascii="Times New Roman" w:eastAsia="Times New Roman" w:hAnsi="Times New Roman" w:cs="Times New Roman"/>
          <w:iCs/>
          <w:sz w:val="24"/>
          <w:szCs w:val="24"/>
        </w:rPr>
        <w:t>Заказчик: Администрация муниципального образования «Родниковский муниципальный район»</w:t>
      </w:r>
    </w:p>
    <w:p w:rsidR="00FD4C67" w:rsidRPr="00FD4C67" w:rsidRDefault="00FD4C67" w:rsidP="00FD4C67">
      <w:pPr>
        <w:spacing w:after="0" w:line="240" w:lineRule="auto"/>
        <w:ind w:left="4111"/>
        <w:jc w:val="right"/>
        <w:rPr>
          <w:rFonts w:ascii="Times New Roman" w:hAnsi="Times New Roman" w:cs="Times New Roman"/>
          <w:sz w:val="24"/>
          <w:szCs w:val="24"/>
        </w:rPr>
      </w:pPr>
    </w:p>
    <w:p w:rsidR="00FD4C67" w:rsidRPr="00FD4C67" w:rsidRDefault="00FD4C67" w:rsidP="00FD4C67">
      <w:pPr>
        <w:spacing w:after="0" w:line="240" w:lineRule="auto"/>
        <w:ind w:left="4111"/>
        <w:jc w:val="right"/>
        <w:rPr>
          <w:rFonts w:ascii="Times New Roman" w:hAnsi="Times New Roman" w:cs="Times New Roman"/>
          <w:sz w:val="24"/>
          <w:szCs w:val="24"/>
        </w:rPr>
      </w:pPr>
      <w:r w:rsidRPr="00FD4C67">
        <w:rPr>
          <w:rFonts w:ascii="Times New Roman" w:hAnsi="Times New Roman" w:cs="Times New Roman"/>
          <w:sz w:val="24"/>
          <w:szCs w:val="24"/>
        </w:rPr>
        <w:t xml:space="preserve">Муниципальный контракт </w:t>
      </w:r>
    </w:p>
    <w:p w:rsidR="00435527" w:rsidRPr="00FD4C67" w:rsidRDefault="00FD4C67" w:rsidP="00FD4C67">
      <w:pPr>
        <w:spacing w:after="0" w:line="240" w:lineRule="auto"/>
        <w:ind w:left="4111"/>
        <w:jc w:val="right"/>
        <w:rPr>
          <w:rFonts w:ascii="Times New Roman" w:hAnsi="Times New Roman" w:cs="Times New Roman"/>
          <w:sz w:val="24"/>
          <w:szCs w:val="24"/>
        </w:rPr>
      </w:pPr>
      <w:r w:rsidRPr="00FD4C67">
        <w:rPr>
          <w:rFonts w:ascii="Times New Roman" w:hAnsi="Times New Roman" w:cs="Times New Roman"/>
          <w:sz w:val="24"/>
          <w:szCs w:val="24"/>
        </w:rPr>
        <w:t>от 16.06.2023г № 9</w:t>
      </w:r>
      <w:r w:rsidR="00435527" w:rsidRPr="00FD4C67">
        <w:rPr>
          <w:rFonts w:ascii="Times New Roman" w:hAnsi="Times New Roman" w:cs="Times New Roman"/>
          <w:sz w:val="24"/>
          <w:szCs w:val="24"/>
        </w:rPr>
        <w:t xml:space="preserve"> </w:t>
      </w:r>
    </w:p>
    <w:p w:rsidR="00435527" w:rsidRPr="00FA6C21" w:rsidRDefault="00435527" w:rsidP="00435527">
      <w:pPr>
        <w:spacing w:after="0" w:line="240" w:lineRule="auto"/>
        <w:jc w:val="right"/>
        <w:rPr>
          <w:rFonts w:ascii="Times New Roman" w:hAnsi="Times New Roman" w:cs="Times New Roman"/>
          <w:sz w:val="24"/>
          <w:szCs w:val="24"/>
        </w:rPr>
      </w:pPr>
    </w:p>
    <w:p w:rsidR="00435527" w:rsidRPr="00FA6C21" w:rsidRDefault="00435527" w:rsidP="00435527">
      <w:pPr>
        <w:spacing w:after="0" w:line="240" w:lineRule="auto"/>
        <w:jc w:val="right"/>
        <w:rPr>
          <w:rFonts w:ascii="Times New Roman" w:hAnsi="Times New Roman" w:cs="Times New Roman"/>
          <w:b/>
          <w:sz w:val="24"/>
          <w:szCs w:val="24"/>
        </w:rPr>
      </w:pPr>
      <w:r w:rsidRPr="00FA6C21">
        <w:rPr>
          <w:rFonts w:ascii="Times New Roman" w:hAnsi="Times New Roman" w:cs="Times New Roman"/>
          <w:b/>
          <w:sz w:val="24"/>
          <w:szCs w:val="24"/>
        </w:rPr>
        <w:t>Инв. №_______</w:t>
      </w:r>
    </w:p>
    <w:p w:rsidR="00810C30" w:rsidRPr="00D27E00" w:rsidRDefault="00435527" w:rsidP="00435527">
      <w:pPr>
        <w:spacing w:after="0" w:line="240" w:lineRule="auto"/>
        <w:jc w:val="right"/>
        <w:rPr>
          <w:rFonts w:ascii="Times New Roman" w:hAnsi="Times New Roman" w:cs="Times New Roman"/>
          <w:sz w:val="24"/>
          <w:szCs w:val="24"/>
        </w:rPr>
      </w:pPr>
      <w:r w:rsidRPr="00FA6C21">
        <w:rPr>
          <w:rFonts w:ascii="Times New Roman" w:hAnsi="Times New Roman" w:cs="Times New Roman"/>
          <w:b/>
          <w:sz w:val="24"/>
          <w:szCs w:val="24"/>
        </w:rPr>
        <w:t>Экз._______</w:t>
      </w:r>
    </w:p>
    <w:p w:rsidR="006B59D1" w:rsidRDefault="006B59D1" w:rsidP="006B59D1">
      <w:pPr>
        <w:spacing w:after="0" w:line="240" w:lineRule="auto"/>
        <w:ind w:right="-2"/>
        <w:jc w:val="both"/>
        <w:rPr>
          <w:rFonts w:ascii="Times New Roman" w:hAnsi="Times New Roman" w:cs="Times New Roman"/>
          <w:sz w:val="24"/>
          <w:szCs w:val="24"/>
        </w:rPr>
      </w:pPr>
    </w:p>
    <w:p w:rsidR="00AE061E" w:rsidRPr="00C82240" w:rsidRDefault="00AE061E" w:rsidP="006B59D1">
      <w:pPr>
        <w:spacing w:after="0" w:line="240" w:lineRule="auto"/>
        <w:ind w:right="-2"/>
        <w:jc w:val="both"/>
        <w:rPr>
          <w:rFonts w:ascii="Times New Roman" w:hAnsi="Times New Roman" w:cs="Times New Roman"/>
          <w:sz w:val="24"/>
          <w:szCs w:val="24"/>
        </w:rPr>
      </w:pPr>
    </w:p>
    <w:p w:rsidR="006B59D1" w:rsidRPr="00C82240" w:rsidRDefault="006B59D1" w:rsidP="006B59D1">
      <w:pPr>
        <w:spacing w:after="0" w:line="240" w:lineRule="auto"/>
        <w:ind w:right="-2"/>
        <w:jc w:val="both"/>
        <w:rPr>
          <w:rFonts w:ascii="Times New Roman" w:hAnsi="Times New Roman" w:cs="Times New Roman"/>
          <w:sz w:val="24"/>
          <w:szCs w:val="24"/>
        </w:rPr>
      </w:pPr>
    </w:p>
    <w:p w:rsidR="00FD4C67" w:rsidRPr="002560E1" w:rsidRDefault="00FD4C67" w:rsidP="00FD4C67">
      <w:pPr>
        <w:spacing w:after="0" w:line="360" w:lineRule="auto"/>
        <w:ind w:firstLine="709"/>
        <w:jc w:val="center"/>
        <w:rPr>
          <w:rFonts w:ascii="Times New Roman" w:eastAsia="Times New Roman" w:hAnsi="Times New Roman" w:cs="Times New Roman"/>
          <w:b/>
          <w:sz w:val="24"/>
          <w:szCs w:val="24"/>
          <w:lang w:eastAsia="ru-RU"/>
        </w:rPr>
      </w:pPr>
      <w:r w:rsidRPr="002560E1">
        <w:rPr>
          <w:rFonts w:ascii="Times New Roman" w:eastAsia="Times New Roman" w:hAnsi="Times New Roman" w:cs="Times New Roman"/>
          <w:b/>
          <w:sz w:val="24"/>
          <w:szCs w:val="24"/>
          <w:lang w:eastAsia="ru-RU"/>
        </w:rPr>
        <w:t>ВНЕСЕНИЕ ИЗМЕНЕНИЙ В ГЕНЕРАЛЬНЫЙ ПЛАН</w:t>
      </w:r>
    </w:p>
    <w:p w:rsidR="00FD4C67" w:rsidRPr="002560E1" w:rsidRDefault="00FD4C67" w:rsidP="00FD4C67">
      <w:pPr>
        <w:shd w:val="clear" w:color="auto" w:fill="FFFFFF"/>
        <w:tabs>
          <w:tab w:val="left" w:pos="1176"/>
        </w:tabs>
        <w:spacing w:after="0" w:line="360" w:lineRule="auto"/>
        <w:ind w:firstLine="709"/>
        <w:jc w:val="center"/>
        <w:rPr>
          <w:rFonts w:ascii="Times New Roman" w:hAnsi="Times New Roman" w:cs="Times New Roman"/>
          <w:b/>
          <w:sz w:val="24"/>
          <w:szCs w:val="24"/>
        </w:rPr>
      </w:pPr>
      <w:r w:rsidRPr="002560E1">
        <w:rPr>
          <w:rFonts w:ascii="Times New Roman" w:eastAsia="Times New Roman" w:hAnsi="Times New Roman" w:cs="Times New Roman"/>
          <w:b/>
          <w:sz w:val="24"/>
          <w:szCs w:val="24"/>
          <w:lang w:eastAsia="ru-RU"/>
        </w:rPr>
        <w:t xml:space="preserve">МУНИЦИПАЛЬНОГО </w:t>
      </w:r>
      <w:r w:rsidRPr="002560E1">
        <w:rPr>
          <w:rFonts w:ascii="Times New Roman" w:hAnsi="Times New Roman" w:cs="Times New Roman"/>
          <w:b/>
          <w:sz w:val="24"/>
          <w:szCs w:val="24"/>
        </w:rPr>
        <w:t xml:space="preserve">ОБРАЗОВАНИЯ </w:t>
      </w:r>
      <w:r w:rsidRPr="002560E1">
        <w:rPr>
          <w:rFonts w:ascii="Times New Roman" w:eastAsia="Times New Roman" w:hAnsi="Times New Roman" w:cs="Times New Roman"/>
          <w:b/>
          <w:sz w:val="24"/>
          <w:szCs w:val="24"/>
          <w:lang w:eastAsia="ru-RU"/>
        </w:rPr>
        <w:t>"ФИЛИСОВСКОЕ СЕЛЬСКОЕ ПОСЕЛЕНИЕ РОДНИКОВСКОГО МУНИЦИПАЛЬНОГО РАЙОНА ИВАНОВСКОЙ ОБЛАСТИ"</w:t>
      </w: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center"/>
        <w:rPr>
          <w:rFonts w:ascii="Times New Roman" w:eastAsia="Calibri" w:hAnsi="Times New Roman" w:cs="Times New Roman"/>
          <w:b/>
          <w:sz w:val="24"/>
          <w:szCs w:val="24"/>
        </w:rPr>
      </w:pPr>
      <w:r w:rsidRPr="00C82240">
        <w:rPr>
          <w:rFonts w:ascii="Times New Roman" w:eastAsia="Times New Roman" w:hAnsi="Times New Roman" w:cs="Times New Roman"/>
          <w:b/>
          <w:sz w:val="24"/>
          <w:szCs w:val="24"/>
          <w:lang w:eastAsia="ru-RU"/>
        </w:rPr>
        <w:t>Положение о территориальном планировании</w:t>
      </w:r>
    </w:p>
    <w:p w:rsidR="00105079" w:rsidRPr="00C82240" w:rsidRDefault="00105079"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55063" w:rsidRPr="00C82240" w:rsidRDefault="00355063"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Pr="00C82240" w:rsidRDefault="00B078A7"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ind w:right="-1"/>
        <w:jc w:val="both"/>
        <w:rPr>
          <w:rFonts w:ascii="Times New Roman" w:eastAsia="Times New Roman" w:hAnsi="Times New Roman" w:cs="Times New Roman"/>
          <w:iCs/>
          <w:sz w:val="24"/>
          <w:szCs w:val="24"/>
        </w:rPr>
      </w:pPr>
      <w:r w:rsidRPr="00C82240">
        <w:rPr>
          <w:rFonts w:ascii="Times New Roman" w:eastAsia="Calibri" w:hAnsi="Times New Roman" w:cs="Times New Roman"/>
          <w:sz w:val="24"/>
          <w:szCs w:val="24"/>
        </w:rPr>
        <w:t>Директор</w:t>
      </w:r>
      <w:r w:rsidR="00E016AF" w:rsidRPr="00C82240">
        <w:rPr>
          <w:rFonts w:ascii="Times New Roman" w:eastAsia="Calibri" w:hAnsi="Times New Roman" w:cs="Times New Roman"/>
          <w:sz w:val="24"/>
          <w:szCs w:val="24"/>
        </w:rPr>
        <w:t xml:space="preserve"> </w:t>
      </w:r>
      <w:r w:rsidRPr="00C82240">
        <w:rPr>
          <w:rFonts w:ascii="Times New Roman" w:eastAsia="Times New Roman" w:hAnsi="Times New Roman" w:cs="Times New Roman"/>
          <w:iCs/>
          <w:sz w:val="24"/>
          <w:szCs w:val="24"/>
        </w:rPr>
        <w:t>ООО</w:t>
      </w:r>
      <w:r w:rsidR="00E016AF" w:rsidRPr="00C82240">
        <w:rPr>
          <w:rFonts w:ascii="Times New Roman" w:eastAsia="Times New Roman" w:hAnsi="Times New Roman" w:cs="Times New Roman"/>
          <w:iCs/>
          <w:sz w:val="24"/>
          <w:szCs w:val="24"/>
        </w:rPr>
        <w:t xml:space="preserve"> </w:t>
      </w:r>
      <w:r w:rsidR="00C41322" w:rsidRPr="00C82240">
        <w:rPr>
          <w:rFonts w:ascii="Times New Roman" w:eastAsia="Times New Roman" w:hAnsi="Times New Roman" w:cs="Times New Roman"/>
          <w:iCs/>
          <w:sz w:val="24"/>
          <w:szCs w:val="24"/>
        </w:rPr>
        <w:t>«</w:t>
      </w:r>
      <w:r w:rsidRPr="00C82240">
        <w:rPr>
          <w:rFonts w:ascii="Times New Roman" w:eastAsia="Times New Roman" w:hAnsi="Times New Roman" w:cs="Times New Roman"/>
          <w:iCs/>
          <w:sz w:val="24"/>
          <w:szCs w:val="24"/>
        </w:rPr>
        <w:t>ГЕОЗЕМСТРОЙ</w:t>
      </w:r>
      <w:r w:rsidR="00021E84" w:rsidRPr="00C82240">
        <w:rPr>
          <w:rFonts w:ascii="Times New Roman" w:eastAsia="Times New Roman" w:hAnsi="Times New Roman" w:cs="Times New Roman"/>
          <w:iCs/>
          <w:sz w:val="24"/>
          <w:szCs w:val="24"/>
        </w:rPr>
        <w:t>»</w:t>
      </w:r>
      <w:r w:rsidR="00021E84"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Pr="00C82240">
        <w:rPr>
          <w:rFonts w:ascii="Times New Roman" w:eastAsia="Times New Roman" w:hAnsi="Times New Roman" w:cs="Times New Roman"/>
          <w:iCs/>
          <w:sz w:val="24"/>
          <w:szCs w:val="24"/>
        </w:rPr>
        <w:tab/>
      </w:r>
      <w:proofErr w:type="spellStart"/>
      <w:r w:rsidRPr="00C82240">
        <w:rPr>
          <w:rFonts w:ascii="Times New Roman" w:eastAsia="Calibri" w:hAnsi="Times New Roman" w:cs="Times New Roman"/>
          <w:sz w:val="24"/>
          <w:szCs w:val="24"/>
        </w:rPr>
        <w:t>Прилепин</w:t>
      </w:r>
      <w:proofErr w:type="spellEnd"/>
      <w:r w:rsidR="00E016AF" w:rsidRPr="00C82240">
        <w:rPr>
          <w:rFonts w:ascii="Times New Roman" w:eastAsia="Calibri" w:hAnsi="Times New Roman" w:cs="Times New Roman"/>
          <w:sz w:val="24"/>
          <w:szCs w:val="24"/>
        </w:rPr>
        <w:t xml:space="preserve"> </w:t>
      </w:r>
      <w:r w:rsidRPr="00C82240">
        <w:rPr>
          <w:rFonts w:ascii="Times New Roman" w:eastAsia="Calibri" w:hAnsi="Times New Roman" w:cs="Times New Roman"/>
          <w:sz w:val="24"/>
          <w:szCs w:val="24"/>
        </w:rPr>
        <w:t>В.</w:t>
      </w:r>
      <w:r w:rsidR="00E016AF" w:rsidRPr="00C82240">
        <w:rPr>
          <w:rFonts w:ascii="Times New Roman" w:eastAsia="Calibri" w:hAnsi="Times New Roman" w:cs="Times New Roman"/>
          <w:sz w:val="24"/>
          <w:szCs w:val="24"/>
        </w:rPr>
        <w:t xml:space="preserve"> </w:t>
      </w:r>
      <w:r w:rsidRPr="00C82240">
        <w:rPr>
          <w:rFonts w:ascii="Times New Roman" w:eastAsia="Calibri" w:hAnsi="Times New Roman" w:cs="Times New Roman"/>
          <w:sz w:val="24"/>
          <w:szCs w:val="24"/>
        </w:rPr>
        <w:t>А.</w:t>
      </w: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Начальник</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отдела</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градостроительства</w:t>
      </w:r>
    </w:p>
    <w:p w:rsidR="00105079" w:rsidRPr="00C82240" w:rsidRDefault="00105079" w:rsidP="005D690E">
      <w:pPr>
        <w:spacing w:after="0" w:line="240" w:lineRule="auto"/>
        <w:jc w:val="both"/>
        <w:rPr>
          <w:rFonts w:ascii="Times New Roman" w:eastAsia="Times New Roman" w:hAnsi="Times New Roman" w:cs="Times New Roman"/>
          <w:iCs/>
          <w:sz w:val="24"/>
          <w:szCs w:val="24"/>
        </w:rPr>
      </w:pPr>
      <w:r w:rsidRPr="00C82240">
        <w:rPr>
          <w:rFonts w:ascii="Times New Roman" w:hAnsi="Times New Roman" w:cs="Times New Roman"/>
          <w:sz w:val="24"/>
          <w:szCs w:val="24"/>
        </w:rPr>
        <w:t>и</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архитектуры</w:t>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proofErr w:type="spellStart"/>
      <w:r w:rsidRPr="00C82240">
        <w:rPr>
          <w:rFonts w:ascii="Times New Roman" w:hAnsi="Times New Roman" w:cs="Times New Roman"/>
          <w:sz w:val="24"/>
          <w:szCs w:val="24"/>
        </w:rPr>
        <w:t>Поздоровкина</w:t>
      </w:r>
      <w:proofErr w:type="spellEnd"/>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Н.</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w:t>
      </w:r>
    </w:p>
    <w:p w:rsidR="00105079" w:rsidRPr="00C82240" w:rsidRDefault="00105079" w:rsidP="005D690E">
      <w:pPr>
        <w:spacing w:after="0" w:line="240" w:lineRule="auto"/>
        <w:jc w:val="both"/>
        <w:rPr>
          <w:rFonts w:ascii="Times New Roman" w:hAnsi="Times New Roman" w:cs="Times New Roman"/>
          <w:sz w:val="24"/>
          <w:szCs w:val="24"/>
        </w:rPr>
      </w:pPr>
    </w:p>
    <w:p w:rsidR="00105079" w:rsidRDefault="00105079" w:rsidP="005D690E">
      <w:pPr>
        <w:spacing w:after="0" w:line="240" w:lineRule="auto"/>
        <w:jc w:val="both"/>
        <w:rPr>
          <w:rFonts w:ascii="Times New Roman" w:hAnsi="Times New Roman" w:cs="Times New Roman"/>
          <w:sz w:val="24"/>
          <w:szCs w:val="24"/>
        </w:rPr>
      </w:pPr>
    </w:p>
    <w:p w:rsidR="00B078A7" w:rsidRPr="00C82240" w:rsidRDefault="00B078A7"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Pr="00C82240" w:rsidRDefault="00C82240" w:rsidP="005D690E">
      <w:pPr>
        <w:spacing w:after="0" w:line="240" w:lineRule="auto"/>
        <w:jc w:val="both"/>
        <w:rPr>
          <w:rFonts w:ascii="Times New Roman" w:hAnsi="Times New Roman" w:cs="Times New Roman"/>
          <w:sz w:val="24"/>
          <w:szCs w:val="24"/>
        </w:rPr>
      </w:pPr>
    </w:p>
    <w:p w:rsidR="00105079" w:rsidRPr="00C82240" w:rsidRDefault="006B59D1" w:rsidP="005D690E">
      <w:pPr>
        <w:spacing w:after="0" w:line="240" w:lineRule="auto"/>
        <w:jc w:val="center"/>
        <w:rPr>
          <w:rFonts w:ascii="Times New Roman" w:hAnsi="Times New Roman" w:cs="Times New Roman"/>
          <w:b/>
          <w:sz w:val="24"/>
          <w:szCs w:val="24"/>
        </w:rPr>
        <w:sectPr w:rsidR="00105079" w:rsidRPr="00C82240" w:rsidSect="0022281C">
          <w:pgSz w:w="11906" w:h="16838"/>
          <w:pgMar w:top="567" w:right="567" w:bottom="567" w:left="1134" w:header="709" w:footer="709" w:gutter="0"/>
          <w:cols w:space="708"/>
          <w:titlePg/>
          <w:docGrid w:linePitch="360"/>
        </w:sectPr>
      </w:pPr>
      <w:r w:rsidRPr="00C82240">
        <w:rPr>
          <w:rFonts w:ascii="Times New Roman" w:hAnsi="Times New Roman" w:cs="Times New Roman"/>
          <w:b/>
          <w:sz w:val="24"/>
          <w:szCs w:val="24"/>
        </w:rPr>
        <w:t>202</w:t>
      </w:r>
      <w:r w:rsidR="00435527">
        <w:rPr>
          <w:rFonts w:ascii="Times New Roman" w:hAnsi="Times New Roman" w:cs="Times New Roman"/>
          <w:b/>
          <w:sz w:val="24"/>
          <w:szCs w:val="24"/>
        </w:rPr>
        <w:t>3</w:t>
      </w:r>
      <w:r w:rsidR="00E016AF" w:rsidRPr="00C82240">
        <w:rPr>
          <w:rFonts w:ascii="Times New Roman" w:hAnsi="Times New Roman" w:cs="Times New Roman"/>
          <w:b/>
          <w:sz w:val="24"/>
          <w:szCs w:val="24"/>
        </w:rPr>
        <w:t xml:space="preserve"> </w:t>
      </w:r>
      <w:r w:rsidR="00105079" w:rsidRPr="00C82240">
        <w:rPr>
          <w:rFonts w:ascii="Times New Roman" w:hAnsi="Times New Roman" w:cs="Times New Roman"/>
          <w:b/>
          <w:sz w:val="24"/>
          <w:szCs w:val="24"/>
        </w:rPr>
        <w:t>год</w:t>
      </w:r>
    </w:p>
    <w:p w:rsidR="00810C30" w:rsidRPr="00435527" w:rsidRDefault="00810C30" w:rsidP="00810C30">
      <w:pPr>
        <w:spacing w:after="0" w:line="240" w:lineRule="auto"/>
        <w:jc w:val="center"/>
        <w:rPr>
          <w:rFonts w:ascii="Times New Roman" w:hAnsi="Times New Roman" w:cs="Times New Roman"/>
          <w:b/>
          <w:sz w:val="24"/>
          <w:szCs w:val="24"/>
        </w:rPr>
      </w:pPr>
      <w:r w:rsidRPr="00D27E00">
        <w:rPr>
          <w:rFonts w:ascii="Times New Roman" w:hAnsi="Times New Roman" w:cs="Times New Roman"/>
          <w:b/>
          <w:sz w:val="24"/>
          <w:szCs w:val="24"/>
        </w:rPr>
        <w:lastRenderedPageBreak/>
        <w:t xml:space="preserve">Перечень графических и текстовых материалов генерального плана </w:t>
      </w:r>
      <w:r w:rsidR="00E03694">
        <w:rPr>
          <w:rFonts w:ascii="Times New Roman" w:hAnsi="Times New Roman" w:cs="Times New Roman"/>
          <w:b/>
          <w:sz w:val="24"/>
          <w:szCs w:val="24"/>
        </w:rPr>
        <w:t>Каминск</w:t>
      </w:r>
      <w:r w:rsidR="00435527" w:rsidRPr="00435527">
        <w:rPr>
          <w:rFonts w:ascii="Times New Roman" w:hAnsi="Times New Roman" w:cs="Times New Roman"/>
          <w:b/>
          <w:sz w:val="24"/>
          <w:szCs w:val="24"/>
        </w:rPr>
        <w:t>ого сельского поселения</w:t>
      </w:r>
    </w:p>
    <w:tbl>
      <w:tblPr>
        <w:tblStyle w:val="af1"/>
        <w:tblW w:w="10421" w:type="dxa"/>
        <w:jc w:val="center"/>
        <w:tblLayout w:type="fixed"/>
        <w:tblLook w:val="04A0" w:firstRow="1" w:lastRow="0" w:firstColumn="1" w:lastColumn="0" w:noHBand="0" w:noVBand="1"/>
      </w:tblPr>
      <w:tblGrid>
        <w:gridCol w:w="1101"/>
        <w:gridCol w:w="1134"/>
        <w:gridCol w:w="7087"/>
        <w:gridCol w:w="1099"/>
      </w:tblGrid>
      <w:tr w:rsidR="00E03694" w:rsidRPr="00736927" w:rsidTr="00723920">
        <w:trPr>
          <w:tblHeader/>
          <w:jc w:val="center"/>
        </w:trPr>
        <w:tc>
          <w:tcPr>
            <w:tcW w:w="1101"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Номер тома</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Обозначение</w:t>
            </w:r>
          </w:p>
        </w:tc>
        <w:tc>
          <w:tcPr>
            <w:tcW w:w="7087"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Наименование</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Гриф</w:t>
            </w:r>
          </w:p>
        </w:tc>
      </w:tr>
      <w:tr w:rsidR="00E03694" w:rsidRPr="00736927" w:rsidTr="00723920">
        <w:trPr>
          <w:jc w:val="center"/>
        </w:trPr>
        <w:tc>
          <w:tcPr>
            <w:tcW w:w="10421" w:type="dxa"/>
            <w:gridSpan w:val="4"/>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b/>
                <w:sz w:val="24"/>
                <w:szCs w:val="24"/>
              </w:rPr>
              <w:t>Генеральный план</w:t>
            </w:r>
          </w:p>
        </w:tc>
      </w:tr>
      <w:tr w:rsidR="00E03694" w:rsidRPr="00736927" w:rsidTr="00723920">
        <w:trPr>
          <w:jc w:val="center"/>
        </w:trPr>
        <w:tc>
          <w:tcPr>
            <w:tcW w:w="1101" w:type="dxa"/>
            <w:vMerge w:val="restart"/>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ПЗ</w:t>
            </w: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Положение о территориальном планировании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1.1</w:t>
            </w: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 xml:space="preserve">Карта планируемого размещения объектов местного значения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1.2</w:t>
            </w:r>
          </w:p>
        </w:tc>
        <w:tc>
          <w:tcPr>
            <w:tcW w:w="7087" w:type="dxa"/>
          </w:tcPr>
          <w:p w:rsidR="00E03694" w:rsidRPr="00736927" w:rsidRDefault="00E03694" w:rsidP="00723920">
            <w:pPr>
              <w:autoSpaceDE w:val="0"/>
              <w:autoSpaceDN w:val="0"/>
              <w:adjustRightInd w:val="0"/>
              <w:jc w:val="both"/>
              <w:rPr>
                <w:rFonts w:ascii="Times New Roman" w:hAnsi="Times New Roman" w:cs="Times New Roman"/>
                <w:sz w:val="24"/>
                <w:szCs w:val="24"/>
              </w:rPr>
            </w:pPr>
            <w:r w:rsidRPr="00736927">
              <w:rPr>
                <w:rFonts w:ascii="Times New Roman" w:hAnsi="Times New Roman" w:cs="Times New Roman"/>
                <w:sz w:val="24"/>
                <w:szCs w:val="24"/>
              </w:rPr>
              <w:t>Карта границ населенных пунктов (в том числе границ образуемых населенных пунктов), входящих в состав муниципального образования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trHeight w:val="77"/>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1.3</w:t>
            </w:r>
          </w:p>
        </w:tc>
        <w:tc>
          <w:tcPr>
            <w:tcW w:w="7087" w:type="dxa"/>
          </w:tcPr>
          <w:p w:rsidR="00E03694" w:rsidRPr="00736927" w:rsidRDefault="00E03694" w:rsidP="00723920">
            <w:pPr>
              <w:autoSpaceDE w:val="0"/>
              <w:autoSpaceDN w:val="0"/>
              <w:adjustRightInd w:val="0"/>
              <w:jc w:val="both"/>
              <w:rPr>
                <w:rFonts w:ascii="Times New Roman" w:hAnsi="Times New Roman" w:cs="Times New Roman"/>
                <w:sz w:val="24"/>
                <w:szCs w:val="24"/>
              </w:rPr>
            </w:pPr>
            <w:r w:rsidRPr="00736927">
              <w:rPr>
                <w:rFonts w:ascii="Times New Roman" w:hAnsi="Times New Roman" w:cs="Times New Roman"/>
                <w:sz w:val="24"/>
                <w:szCs w:val="24"/>
              </w:rPr>
              <w:t xml:space="preserve">Карта функциональных зон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0421" w:type="dxa"/>
            <w:gridSpan w:val="4"/>
          </w:tcPr>
          <w:p w:rsidR="00E03694" w:rsidRPr="00736927" w:rsidRDefault="00E03694" w:rsidP="00723920">
            <w:pPr>
              <w:jc w:val="center"/>
              <w:rPr>
                <w:rFonts w:ascii="Times New Roman" w:hAnsi="Times New Roman" w:cs="Times New Roman"/>
                <w:sz w:val="24"/>
                <w:szCs w:val="24"/>
              </w:rPr>
            </w:pPr>
            <w:r w:rsidRPr="00736927">
              <w:rPr>
                <w:rFonts w:ascii="Times New Roman" w:eastAsia="Times New Roman" w:hAnsi="Times New Roman" w:cs="Times New Roman"/>
                <w:b/>
                <w:sz w:val="24"/>
                <w:szCs w:val="24"/>
                <w:lang w:eastAsia="ru-RU"/>
              </w:rPr>
              <w:t>Материалы по обоснованию</w:t>
            </w:r>
          </w:p>
        </w:tc>
      </w:tr>
      <w:tr w:rsidR="00E03694" w:rsidRPr="00736927" w:rsidTr="00723920">
        <w:trPr>
          <w:jc w:val="center"/>
        </w:trPr>
        <w:tc>
          <w:tcPr>
            <w:tcW w:w="1101"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lang w:val="en-US"/>
              </w:rPr>
              <w:t>I</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ПЗ</w:t>
            </w:r>
          </w:p>
        </w:tc>
        <w:tc>
          <w:tcPr>
            <w:tcW w:w="7087" w:type="dxa"/>
          </w:tcPr>
          <w:p w:rsidR="00E03694" w:rsidRPr="00736927" w:rsidRDefault="00E03694" w:rsidP="00723920">
            <w:pPr>
              <w:rPr>
                <w:rFonts w:ascii="Times New Roman" w:eastAsia="Calibri" w:hAnsi="Times New Roman" w:cs="Times New Roman"/>
                <w:sz w:val="24"/>
                <w:szCs w:val="24"/>
              </w:rPr>
            </w:pPr>
            <w:r w:rsidRPr="00736927">
              <w:rPr>
                <w:rFonts w:ascii="Times New Roman" w:eastAsia="Times New Roman" w:hAnsi="Times New Roman" w:cs="Times New Roman"/>
                <w:sz w:val="24"/>
                <w:szCs w:val="24"/>
                <w:lang w:eastAsia="ru-RU"/>
              </w:rPr>
              <w:t xml:space="preserve">Материалы по обоснованию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val="restart"/>
          </w:tcPr>
          <w:p w:rsidR="00E03694" w:rsidRPr="00736927" w:rsidRDefault="00E03694" w:rsidP="00723920">
            <w:pPr>
              <w:jc w:val="center"/>
              <w:rPr>
                <w:rFonts w:ascii="Times New Roman" w:hAnsi="Times New Roman" w:cs="Times New Roman"/>
                <w:sz w:val="24"/>
                <w:szCs w:val="24"/>
                <w:lang w:val="en-US"/>
              </w:rPr>
            </w:pPr>
            <w:r w:rsidRPr="00736927">
              <w:rPr>
                <w:rFonts w:ascii="Times New Roman" w:hAnsi="Times New Roman" w:cs="Times New Roman"/>
                <w:sz w:val="24"/>
                <w:szCs w:val="24"/>
              </w:rPr>
              <w:t>-</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2.1</w:t>
            </w:r>
          </w:p>
        </w:tc>
        <w:tc>
          <w:tcPr>
            <w:tcW w:w="7087" w:type="dxa"/>
          </w:tcPr>
          <w:p w:rsidR="00E03694" w:rsidRPr="00736927" w:rsidRDefault="00E03694" w:rsidP="00723920">
            <w:pPr>
              <w:pStyle w:val="afff3"/>
              <w:jc w:val="both"/>
              <w:rPr>
                <w:rFonts w:ascii="Times New Roman" w:hAnsi="Times New Roman"/>
                <w:sz w:val="24"/>
                <w:szCs w:val="24"/>
              </w:rPr>
            </w:pPr>
            <w:r w:rsidRPr="00736927">
              <w:rPr>
                <w:rFonts w:ascii="Times New Roman" w:hAnsi="Times New Roman"/>
                <w:sz w:val="24"/>
                <w:szCs w:val="24"/>
              </w:rPr>
              <w:t>Карта границы существующих населенных пунктов, входящих в состав муниципального образования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2.2</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hAnsi="Times New Roman"/>
                <w:sz w:val="24"/>
                <w:szCs w:val="24"/>
              </w:rPr>
              <w:t>Карта местоположение существующих и строящихся объектов местного значения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2.3</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зон с особыми условиями использования территории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2.4</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особо охраняемы</w:t>
            </w:r>
            <w:r w:rsidR="0067757E">
              <w:rPr>
                <w:rFonts w:ascii="Times New Roman" w:eastAsiaTheme="minorHAnsi" w:hAnsi="Times New Roman"/>
                <w:sz w:val="24"/>
                <w:szCs w:val="24"/>
              </w:rPr>
              <w:t>х</w:t>
            </w:r>
            <w:r w:rsidRPr="00736927">
              <w:rPr>
                <w:rFonts w:ascii="Times New Roman" w:eastAsiaTheme="minorHAnsi" w:hAnsi="Times New Roman"/>
                <w:sz w:val="24"/>
                <w:szCs w:val="24"/>
              </w:rPr>
              <w:t xml:space="preserve"> природны</w:t>
            </w:r>
            <w:r w:rsidR="0067757E">
              <w:rPr>
                <w:rFonts w:ascii="Times New Roman" w:eastAsiaTheme="minorHAnsi" w:hAnsi="Times New Roman"/>
                <w:sz w:val="24"/>
                <w:szCs w:val="24"/>
              </w:rPr>
              <w:t>х</w:t>
            </w:r>
            <w:r w:rsidRPr="00736927">
              <w:rPr>
                <w:rFonts w:ascii="Times New Roman" w:eastAsiaTheme="minorHAnsi" w:hAnsi="Times New Roman"/>
                <w:sz w:val="24"/>
                <w:szCs w:val="24"/>
              </w:rPr>
              <w:t xml:space="preserve"> территории федерального, регионального, местного значения</w:t>
            </w:r>
          </w:p>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территории объектов культурного наследия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2.5</w:t>
            </w:r>
          </w:p>
        </w:tc>
        <w:tc>
          <w:tcPr>
            <w:tcW w:w="7087" w:type="dxa"/>
          </w:tcPr>
          <w:p w:rsidR="00E03694" w:rsidRPr="00736927" w:rsidRDefault="00E03694" w:rsidP="00723920">
            <w:pPr>
              <w:pStyle w:val="aff3"/>
              <w:jc w:val="both"/>
              <w:rPr>
                <w:rFonts w:ascii="Times New Roman" w:eastAsiaTheme="minorHAnsi" w:hAnsi="Times New Roman"/>
                <w:sz w:val="24"/>
                <w:szCs w:val="24"/>
                <w:lang w:eastAsia="en-US"/>
              </w:rPr>
            </w:pPr>
            <w:r w:rsidRPr="00736927">
              <w:rPr>
                <w:rFonts w:ascii="Times New Roman" w:eastAsiaTheme="minorHAnsi" w:hAnsi="Times New Roman"/>
                <w:sz w:val="24"/>
                <w:szCs w:val="24"/>
                <w:lang w:eastAsia="en-US"/>
              </w:rPr>
              <w:t>Карта транспортной инфраструктуры</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2.6</w:t>
            </w:r>
          </w:p>
        </w:tc>
        <w:tc>
          <w:tcPr>
            <w:tcW w:w="7087" w:type="dxa"/>
          </w:tcPr>
          <w:p w:rsidR="00E03694" w:rsidRPr="00736927" w:rsidRDefault="00E03694" w:rsidP="0067757E">
            <w:pPr>
              <w:pStyle w:val="aff3"/>
              <w:jc w:val="both"/>
              <w:rPr>
                <w:rFonts w:ascii="Times New Roman" w:eastAsiaTheme="minorHAnsi" w:hAnsi="Times New Roman"/>
                <w:sz w:val="24"/>
                <w:szCs w:val="24"/>
                <w:lang w:eastAsia="en-US"/>
              </w:rPr>
            </w:pPr>
            <w:r w:rsidRPr="00736927">
              <w:rPr>
                <w:rFonts w:ascii="Times New Roman" w:eastAsiaTheme="minorHAnsi" w:hAnsi="Times New Roman"/>
                <w:sz w:val="24"/>
                <w:szCs w:val="24"/>
              </w:rPr>
              <w:t xml:space="preserve">Карта инженерной инфраструктуры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2.7</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территорий, подверженных риску возникновения чрезвычайных ситуаций природного и техногенного характера</w:t>
            </w:r>
          </w:p>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границы лесничеств</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bl>
    <w:p w:rsidR="00810C30" w:rsidRPr="00D27E00" w:rsidRDefault="00810C30" w:rsidP="00810C30">
      <w:pPr>
        <w:spacing w:after="0" w:line="240" w:lineRule="auto"/>
        <w:ind w:firstLine="709"/>
        <w:jc w:val="both"/>
        <w:rPr>
          <w:rFonts w:ascii="Times New Roman" w:hAnsi="Times New Roman" w:cs="Times New Roman"/>
          <w:sz w:val="24"/>
          <w:szCs w:val="24"/>
        </w:rPr>
      </w:pPr>
    </w:p>
    <w:p w:rsidR="006B30BF" w:rsidRDefault="006B30BF" w:rsidP="006B30BF">
      <w:pPr>
        <w:sectPr w:rsidR="006B30BF" w:rsidSect="00435D7A">
          <w:pgSz w:w="11906" w:h="16838"/>
          <w:pgMar w:top="1134" w:right="567" w:bottom="1134" w:left="1134" w:header="709" w:footer="709" w:gutter="0"/>
          <w:cols w:space="708"/>
          <w:docGrid w:linePitch="360"/>
        </w:sectPr>
      </w:pPr>
    </w:p>
    <w:p w:rsidR="00F45ABF" w:rsidRPr="00C82240" w:rsidRDefault="00F45ABF" w:rsidP="003F310F">
      <w:pPr>
        <w:spacing w:after="0"/>
        <w:jc w:val="center"/>
        <w:outlineLvl w:val="0"/>
        <w:rPr>
          <w:rFonts w:ascii="Times New Roman" w:eastAsia="Times New Roman" w:hAnsi="Times New Roman" w:cs="Times New Roman"/>
          <w:iCs/>
          <w:sz w:val="24"/>
          <w:szCs w:val="24"/>
        </w:rPr>
      </w:pPr>
      <w:bookmarkStart w:id="0" w:name="_Toc142304585"/>
      <w:r w:rsidRPr="00C82240">
        <w:rPr>
          <w:rFonts w:ascii="Times New Roman" w:eastAsia="Times New Roman" w:hAnsi="Times New Roman" w:cs="Times New Roman"/>
          <w:iCs/>
          <w:sz w:val="24"/>
          <w:szCs w:val="24"/>
        </w:rPr>
        <w:t>Оглавление</w:t>
      </w:r>
      <w:bookmarkEnd w:id="0"/>
    </w:p>
    <w:sdt>
      <w:sdtPr>
        <w:rPr>
          <w:rFonts w:ascii="Times New Roman" w:eastAsiaTheme="minorHAnsi" w:hAnsi="Times New Roman" w:cs="Times New Roman"/>
          <w:b w:val="0"/>
          <w:bCs w:val="0"/>
          <w:color w:val="auto"/>
          <w:sz w:val="24"/>
          <w:szCs w:val="24"/>
        </w:rPr>
        <w:id w:val="22300832"/>
        <w:docPartObj>
          <w:docPartGallery w:val="Table of Contents"/>
          <w:docPartUnique/>
        </w:docPartObj>
      </w:sdtPr>
      <w:sdtEndPr/>
      <w:sdtContent>
        <w:p w:rsidR="00055F7C" w:rsidRPr="00CA753E" w:rsidRDefault="00055F7C" w:rsidP="00E804C6">
          <w:pPr>
            <w:pStyle w:val="af2"/>
            <w:spacing w:before="120" w:after="120"/>
            <w:ind w:firstLine="709"/>
            <w:rPr>
              <w:rFonts w:ascii="Times New Roman" w:hAnsi="Times New Roman" w:cs="Times New Roman"/>
              <w:b w:val="0"/>
              <w:color w:val="auto"/>
              <w:sz w:val="24"/>
              <w:szCs w:val="24"/>
            </w:rPr>
          </w:pPr>
        </w:p>
        <w:p w:rsidR="00287CF6" w:rsidRPr="00287CF6" w:rsidRDefault="00724B12">
          <w:pPr>
            <w:pStyle w:val="12"/>
            <w:rPr>
              <w:rFonts w:ascii="Times New Roman" w:eastAsiaTheme="minorEastAsia" w:hAnsi="Times New Roman" w:cs="Times New Roman"/>
              <w:noProof/>
              <w:sz w:val="24"/>
              <w:szCs w:val="24"/>
              <w:lang w:eastAsia="ru-RU"/>
            </w:rPr>
          </w:pPr>
          <w:r w:rsidRPr="00CA753E">
            <w:rPr>
              <w:rFonts w:ascii="Times New Roman" w:hAnsi="Times New Roman" w:cs="Times New Roman"/>
              <w:sz w:val="24"/>
              <w:szCs w:val="24"/>
            </w:rPr>
            <w:fldChar w:fldCharType="begin"/>
          </w:r>
          <w:r w:rsidR="00DC3378" w:rsidRPr="00CA753E">
            <w:rPr>
              <w:rFonts w:ascii="Times New Roman" w:hAnsi="Times New Roman" w:cs="Times New Roman"/>
              <w:sz w:val="24"/>
              <w:szCs w:val="24"/>
            </w:rPr>
            <w:instrText xml:space="preserve"> TOC \o "1-4" \h \z \u </w:instrText>
          </w:r>
          <w:r w:rsidRPr="00CA753E">
            <w:rPr>
              <w:rFonts w:ascii="Times New Roman" w:hAnsi="Times New Roman" w:cs="Times New Roman"/>
              <w:sz w:val="24"/>
              <w:szCs w:val="24"/>
            </w:rPr>
            <w:fldChar w:fldCharType="separate"/>
          </w:r>
          <w:hyperlink w:anchor="_Toc142304585" w:history="1">
            <w:r w:rsidR="00287CF6" w:rsidRPr="00287CF6">
              <w:rPr>
                <w:rStyle w:val="af5"/>
                <w:rFonts w:ascii="Times New Roman" w:eastAsia="Times New Roman" w:hAnsi="Times New Roman" w:cs="Times New Roman"/>
                <w:iCs/>
                <w:noProof/>
                <w:color w:val="auto"/>
                <w:sz w:val="24"/>
                <w:szCs w:val="24"/>
              </w:rPr>
              <w:t>Оглавление</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_Toc142304585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287CF6" w:rsidRPr="00287CF6">
              <w:rPr>
                <w:rFonts w:ascii="Times New Roman" w:hAnsi="Times New Roman" w:cs="Times New Roman"/>
                <w:noProof/>
                <w:webHidden/>
                <w:sz w:val="24"/>
                <w:szCs w:val="24"/>
              </w:rPr>
              <w:t>4</w:t>
            </w:r>
            <w:r w:rsidR="00287CF6" w:rsidRPr="00287CF6">
              <w:rPr>
                <w:rFonts w:ascii="Times New Roman" w:hAnsi="Times New Roman" w:cs="Times New Roman"/>
                <w:noProof/>
                <w:webHidden/>
                <w:sz w:val="24"/>
                <w:szCs w:val="24"/>
              </w:rPr>
              <w:fldChar w:fldCharType="end"/>
            </w:r>
          </w:hyperlink>
        </w:p>
        <w:p w:rsidR="00287CF6" w:rsidRPr="00287CF6" w:rsidRDefault="00781BEC">
          <w:pPr>
            <w:pStyle w:val="12"/>
            <w:rPr>
              <w:rFonts w:ascii="Times New Roman" w:eastAsiaTheme="minorEastAsia" w:hAnsi="Times New Roman" w:cs="Times New Roman"/>
              <w:noProof/>
              <w:sz w:val="24"/>
              <w:szCs w:val="24"/>
              <w:lang w:eastAsia="ru-RU"/>
            </w:rPr>
          </w:pPr>
          <w:hyperlink w:anchor="_Toc142304586" w:history="1">
            <w:r w:rsidR="00287CF6" w:rsidRPr="00287CF6">
              <w:rPr>
                <w:rStyle w:val="af5"/>
                <w:rFonts w:ascii="Times New Roman" w:eastAsia="Times New Roman" w:hAnsi="Times New Roman" w:cs="Times New Roman"/>
                <w:iCs/>
                <w:noProof/>
                <w:color w:val="auto"/>
                <w:sz w:val="24"/>
                <w:szCs w:val="24"/>
              </w:rPr>
              <w:t>Введение</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_Toc142304586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287CF6" w:rsidRPr="00287CF6">
              <w:rPr>
                <w:rFonts w:ascii="Times New Roman" w:hAnsi="Times New Roman" w:cs="Times New Roman"/>
                <w:noProof/>
                <w:webHidden/>
                <w:sz w:val="24"/>
                <w:szCs w:val="24"/>
              </w:rPr>
              <w:t>5</w:t>
            </w:r>
            <w:r w:rsidR="00287CF6" w:rsidRPr="00287CF6">
              <w:rPr>
                <w:rFonts w:ascii="Times New Roman" w:hAnsi="Times New Roman" w:cs="Times New Roman"/>
                <w:noProof/>
                <w:webHidden/>
                <w:sz w:val="24"/>
                <w:szCs w:val="24"/>
              </w:rPr>
              <w:fldChar w:fldCharType="end"/>
            </w:r>
          </w:hyperlink>
        </w:p>
        <w:p w:rsidR="00287CF6" w:rsidRPr="00287CF6" w:rsidRDefault="00781BEC">
          <w:pPr>
            <w:pStyle w:val="12"/>
            <w:rPr>
              <w:rFonts w:ascii="Times New Roman" w:eastAsiaTheme="minorEastAsia" w:hAnsi="Times New Roman" w:cs="Times New Roman"/>
              <w:noProof/>
              <w:sz w:val="24"/>
              <w:szCs w:val="24"/>
              <w:lang w:eastAsia="ru-RU"/>
            </w:rPr>
          </w:pPr>
          <w:hyperlink w:anchor="_Toc142304587" w:history="1">
            <w:r w:rsidR="00287CF6" w:rsidRPr="00287CF6">
              <w:rPr>
                <w:rStyle w:val="af5"/>
                <w:rFonts w:ascii="Times New Roman" w:hAnsi="Times New Roman" w:cs="Times New Roman"/>
                <w:noProof/>
                <w:color w:val="auto"/>
                <w:sz w:val="24"/>
                <w:szCs w:val="24"/>
              </w:rPr>
              <w:t>1.</w:t>
            </w:r>
            <w:r w:rsidR="00287CF6" w:rsidRPr="00287CF6">
              <w:rPr>
                <w:rFonts w:ascii="Times New Roman" w:eastAsiaTheme="minorEastAsia" w:hAnsi="Times New Roman" w:cs="Times New Roman"/>
                <w:noProof/>
                <w:sz w:val="24"/>
                <w:szCs w:val="24"/>
                <w:lang w:eastAsia="ru-RU"/>
              </w:rPr>
              <w:tab/>
            </w:r>
            <w:r w:rsidR="00287CF6" w:rsidRPr="00287CF6">
              <w:rPr>
                <w:rStyle w:val="af5"/>
                <w:rFonts w:ascii="Times New Roman" w:hAnsi="Times New Roman" w:cs="Times New Roman"/>
                <w:noProof/>
                <w:color w:val="auto"/>
                <w:sz w:val="24"/>
                <w:szCs w:val="24"/>
              </w:rPr>
              <w:t>СВЕДЕНИЯ О ВИДАХ, НАЗНАЧЕНИИ И НАИМЕНОВАНИЯХ ПЛАНИРУЕМЫХ ДЛЯ РАЗМЕЩЕНИЯ ОБЪЕКТОВ МЕСТНОГО ЗНАЧЕНИЯ МУНИЦИПАЛЬНОГО ОБРАЗОВАНИЯ, ИХ ОСНОВНЫЕ ХАРАКТЕРИСТИКИ, ИХ МЕСТОПОЛОЖЕНИЕ, А ТАКЖЕ ХАРАКТЕРИСТИКИ ЗОН С ОСОБЫМИ УСЛОВИЯМИ ИСПОЛЬЗОВАНИЯ ТЕРРИТОРИЙ</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_Toc142304587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287CF6" w:rsidRPr="00287CF6">
              <w:rPr>
                <w:rFonts w:ascii="Times New Roman" w:hAnsi="Times New Roman" w:cs="Times New Roman"/>
                <w:noProof/>
                <w:webHidden/>
                <w:sz w:val="24"/>
                <w:szCs w:val="24"/>
              </w:rPr>
              <w:t>6</w:t>
            </w:r>
            <w:r w:rsidR="00287CF6" w:rsidRPr="00287CF6">
              <w:rPr>
                <w:rFonts w:ascii="Times New Roman" w:hAnsi="Times New Roman" w:cs="Times New Roman"/>
                <w:noProof/>
                <w:webHidden/>
                <w:sz w:val="24"/>
                <w:szCs w:val="24"/>
              </w:rPr>
              <w:fldChar w:fldCharType="end"/>
            </w:r>
          </w:hyperlink>
        </w:p>
        <w:p w:rsidR="00287CF6" w:rsidRPr="00287CF6" w:rsidRDefault="00781BEC">
          <w:pPr>
            <w:pStyle w:val="21"/>
            <w:tabs>
              <w:tab w:val="right" w:leader="dot" w:pos="10195"/>
            </w:tabs>
            <w:rPr>
              <w:rStyle w:val="af5"/>
              <w:iCs/>
              <w:color w:val="auto"/>
              <w:sz w:val="24"/>
              <w:szCs w:val="24"/>
              <w:lang w:eastAsia="en-US"/>
            </w:rPr>
          </w:pPr>
          <w:hyperlink w:anchor="_Toc142304588" w:history="1">
            <w:r w:rsidR="00287CF6" w:rsidRPr="00287CF6">
              <w:rPr>
                <w:rStyle w:val="af5"/>
                <w:iCs/>
                <w:smallCaps w:val="0"/>
                <w:noProof/>
                <w:color w:val="auto"/>
                <w:sz w:val="24"/>
                <w:szCs w:val="24"/>
                <w:lang w:eastAsia="en-US"/>
              </w:rPr>
              <w:t>Планируемые для размещения на территории Каминского сельского поселения объекты физической культуры и массового спорта</w:t>
            </w:r>
            <w:r w:rsidR="00287CF6" w:rsidRPr="00287CF6">
              <w:rPr>
                <w:rStyle w:val="af5"/>
                <w:iCs/>
                <w:smallCaps w:val="0"/>
                <w:webHidden/>
                <w:color w:val="auto"/>
                <w:sz w:val="24"/>
                <w:szCs w:val="24"/>
                <w:lang w:eastAsia="en-US"/>
              </w:rPr>
              <w:tab/>
            </w:r>
            <w:r w:rsidR="00287CF6" w:rsidRPr="00287CF6">
              <w:rPr>
                <w:rStyle w:val="af5"/>
                <w:iCs/>
                <w:smallCaps w:val="0"/>
                <w:webHidden/>
                <w:color w:val="auto"/>
                <w:sz w:val="24"/>
                <w:szCs w:val="24"/>
                <w:lang w:eastAsia="en-US"/>
              </w:rPr>
              <w:fldChar w:fldCharType="begin"/>
            </w:r>
            <w:r w:rsidR="00287CF6" w:rsidRPr="00287CF6">
              <w:rPr>
                <w:rStyle w:val="af5"/>
                <w:iCs/>
                <w:smallCaps w:val="0"/>
                <w:webHidden/>
                <w:color w:val="auto"/>
                <w:sz w:val="24"/>
                <w:szCs w:val="24"/>
                <w:lang w:eastAsia="en-US"/>
              </w:rPr>
              <w:instrText xml:space="preserve"> PAGEREF _Toc142304588 \h </w:instrText>
            </w:r>
            <w:r w:rsidR="00287CF6" w:rsidRPr="00287CF6">
              <w:rPr>
                <w:rStyle w:val="af5"/>
                <w:iCs/>
                <w:smallCaps w:val="0"/>
                <w:webHidden/>
                <w:color w:val="auto"/>
                <w:sz w:val="24"/>
                <w:szCs w:val="24"/>
                <w:lang w:eastAsia="en-US"/>
              </w:rPr>
            </w:r>
            <w:r w:rsidR="00287CF6" w:rsidRPr="00287CF6">
              <w:rPr>
                <w:rStyle w:val="af5"/>
                <w:iCs/>
                <w:smallCaps w:val="0"/>
                <w:webHidden/>
                <w:color w:val="auto"/>
                <w:sz w:val="24"/>
                <w:szCs w:val="24"/>
                <w:lang w:eastAsia="en-US"/>
              </w:rPr>
              <w:fldChar w:fldCharType="separate"/>
            </w:r>
            <w:r w:rsidR="00287CF6" w:rsidRPr="00287CF6">
              <w:rPr>
                <w:rStyle w:val="af5"/>
                <w:iCs/>
                <w:smallCaps w:val="0"/>
                <w:webHidden/>
                <w:color w:val="auto"/>
                <w:sz w:val="24"/>
                <w:szCs w:val="24"/>
                <w:lang w:eastAsia="en-US"/>
              </w:rPr>
              <w:t>7</w:t>
            </w:r>
            <w:r w:rsidR="00287CF6" w:rsidRPr="00287CF6">
              <w:rPr>
                <w:rStyle w:val="af5"/>
                <w:iCs/>
                <w:smallCaps w:val="0"/>
                <w:webHidden/>
                <w:color w:val="auto"/>
                <w:sz w:val="24"/>
                <w:szCs w:val="24"/>
                <w:lang w:eastAsia="en-US"/>
              </w:rPr>
              <w:fldChar w:fldCharType="end"/>
            </w:r>
          </w:hyperlink>
        </w:p>
        <w:p w:rsidR="00287CF6" w:rsidRPr="00287CF6" w:rsidRDefault="00781BEC">
          <w:pPr>
            <w:pStyle w:val="21"/>
            <w:tabs>
              <w:tab w:val="right" w:leader="dot" w:pos="10195"/>
            </w:tabs>
            <w:rPr>
              <w:rStyle w:val="af5"/>
              <w:iCs/>
              <w:color w:val="auto"/>
              <w:sz w:val="24"/>
              <w:szCs w:val="24"/>
              <w:lang w:eastAsia="en-US"/>
            </w:rPr>
          </w:pPr>
          <w:hyperlink w:anchor="_Toc142304589" w:history="1">
            <w:r w:rsidR="00287CF6" w:rsidRPr="00287CF6">
              <w:rPr>
                <w:rStyle w:val="af5"/>
                <w:iCs/>
                <w:smallCaps w:val="0"/>
                <w:noProof/>
                <w:color w:val="auto"/>
                <w:sz w:val="24"/>
                <w:szCs w:val="24"/>
                <w:lang w:eastAsia="en-US"/>
              </w:rPr>
              <w:t>Планируемые для размещения на территории Каминского сельского поселения объекты в области водоотведения</w:t>
            </w:r>
            <w:r w:rsidR="00287CF6" w:rsidRPr="00287CF6">
              <w:rPr>
                <w:rStyle w:val="af5"/>
                <w:iCs/>
                <w:smallCaps w:val="0"/>
                <w:webHidden/>
                <w:color w:val="auto"/>
                <w:sz w:val="24"/>
                <w:szCs w:val="24"/>
                <w:lang w:eastAsia="en-US"/>
              </w:rPr>
              <w:tab/>
            </w:r>
            <w:r w:rsidR="00287CF6" w:rsidRPr="00287CF6">
              <w:rPr>
                <w:rStyle w:val="af5"/>
                <w:iCs/>
                <w:smallCaps w:val="0"/>
                <w:webHidden/>
                <w:color w:val="auto"/>
                <w:sz w:val="24"/>
                <w:szCs w:val="24"/>
                <w:lang w:eastAsia="en-US"/>
              </w:rPr>
              <w:fldChar w:fldCharType="begin"/>
            </w:r>
            <w:r w:rsidR="00287CF6" w:rsidRPr="00287CF6">
              <w:rPr>
                <w:rStyle w:val="af5"/>
                <w:iCs/>
                <w:smallCaps w:val="0"/>
                <w:webHidden/>
                <w:color w:val="auto"/>
                <w:sz w:val="24"/>
                <w:szCs w:val="24"/>
                <w:lang w:eastAsia="en-US"/>
              </w:rPr>
              <w:instrText xml:space="preserve"> PAGEREF _Toc142304589 \h </w:instrText>
            </w:r>
            <w:r w:rsidR="00287CF6" w:rsidRPr="00287CF6">
              <w:rPr>
                <w:rStyle w:val="af5"/>
                <w:iCs/>
                <w:smallCaps w:val="0"/>
                <w:webHidden/>
                <w:color w:val="auto"/>
                <w:sz w:val="24"/>
                <w:szCs w:val="24"/>
                <w:lang w:eastAsia="en-US"/>
              </w:rPr>
            </w:r>
            <w:r w:rsidR="00287CF6" w:rsidRPr="00287CF6">
              <w:rPr>
                <w:rStyle w:val="af5"/>
                <w:iCs/>
                <w:smallCaps w:val="0"/>
                <w:webHidden/>
                <w:color w:val="auto"/>
                <w:sz w:val="24"/>
                <w:szCs w:val="24"/>
                <w:lang w:eastAsia="en-US"/>
              </w:rPr>
              <w:fldChar w:fldCharType="separate"/>
            </w:r>
            <w:r w:rsidR="00287CF6" w:rsidRPr="00287CF6">
              <w:rPr>
                <w:rStyle w:val="af5"/>
                <w:iCs/>
                <w:smallCaps w:val="0"/>
                <w:webHidden/>
                <w:color w:val="auto"/>
                <w:sz w:val="24"/>
                <w:szCs w:val="24"/>
                <w:lang w:eastAsia="en-US"/>
              </w:rPr>
              <w:t>7</w:t>
            </w:r>
            <w:r w:rsidR="00287CF6" w:rsidRPr="00287CF6">
              <w:rPr>
                <w:rStyle w:val="af5"/>
                <w:iCs/>
                <w:smallCaps w:val="0"/>
                <w:webHidden/>
                <w:color w:val="auto"/>
                <w:sz w:val="24"/>
                <w:szCs w:val="24"/>
                <w:lang w:eastAsia="en-US"/>
              </w:rPr>
              <w:fldChar w:fldCharType="end"/>
            </w:r>
          </w:hyperlink>
        </w:p>
        <w:p w:rsidR="00287CF6" w:rsidRPr="00287CF6" w:rsidRDefault="00781BEC">
          <w:pPr>
            <w:pStyle w:val="21"/>
            <w:tabs>
              <w:tab w:val="right" w:leader="dot" w:pos="10195"/>
            </w:tabs>
            <w:rPr>
              <w:rStyle w:val="af5"/>
              <w:iCs/>
              <w:color w:val="auto"/>
              <w:sz w:val="24"/>
              <w:szCs w:val="24"/>
              <w:lang w:eastAsia="en-US"/>
            </w:rPr>
          </w:pPr>
          <w:hyperlink w:anchor="_Toc142304590" w:history="1">
            <w:r w:rsidR="00287CF6" w:rsidRPr="00287CF6">
              <w:rPr>
                <w:rStyle w:val="af5"/>
                <w:iCs/>
                <w:smallCaps w:val="0"/>
                <w:noProof/>
                <w:color w:val="auto"/>
                <w:sz w:val="24"/>
                <w:szCs w:val="24"/>
                <w:lang w:eastAsia="en-US"/>
              </w:rPr>
              <w:t>Планируемые для размещения на территории Каминского сельского поселения объектов объекты в области теплоснабжения</w:t>
            </w:r>
            <w:r w:rsidR="00287CF6" w:rsidRPr="00287CF6">
              <w:rPr>
                <w:rStyle w:val="af5"/>
                <w:iCs/>
                <w:smallCaps w:val="0"/>
                <w:webHidden/>
                <w:color w:val="auto"/>
                <w:sz w:val="24"/>
                <w:szCs w:val="24"/>
                <w:lang w:eastAsia="en-US"/>
              </w:rPr>
              <w:tab/>
            </w:r>
            <w:r w:rsidR="00287CF6" w:rsidRPr="00287CF6">
              <w:rPr>
                <w:rStyle w:val="af5"/>
                <w:iCs/>
                <w:smallCaps w:val="0"/>
                <w:webHidden/>
                <w:color w:val="auto"/>
                <w:sz w:val="24"/>
                <w:szCs w:val="24"/>
                <w:lang w:eastAsia="en-US"/>
              </w:rPr>
              <w:fldChar w:fldCharType="begin"/>
            </w:r>
            <w:r w:rsidR="00287CF6" w:rsidRPr="00287CF6">
              <w:rPr>
                <w:rStyle w:val="af5"/>
                <w:iCs/>
                <w:smallCaps w:val="0"/>
                <w:webHidden/>
                <w:color w:val="auto"/>
                <w:sz w:val="24"/>
                <w:szCs w:val="24"/>
                <w:lang w:eastAsia="en-US"/>
              </w:rPr>
              <w:instrText xml:space="preserve"> PAGEREF _Toc142304590 \h </w:instrText>
            </w:r>
            <w:r w:rsidR="00287CF6" w:rsidRPr="00287CF6">
              <w:rPr>
                <w:rStyle w:val="af5"/>
                <w:iCs/>
                <w:smallCaps w:val="0"/>
                <w:webHidden/>
                <w:color w:val="auto"/>
                <w:sz w:val="24"/>
                <w:szCs w:val="24"/>
                <w:lang w:eastAsia="en-US"/>
              </w:rPr>
            </w:r>
            <w:r w:rsidR="00287CF6" w:rsidRPr="00287CF6">
              <w:rPr>
                <w:rStyle w:val="af5"/>
                <w:iCs/>
                <w:smallCaps w:val="0"/>
                <w:webHidden/>
                <w:color w:val="auto"/>
                <w:sz w:val="24"/>
                <w:szCs w:val="24"/>
                <w:lang w:eastAsia="en-US"/>
              </w:rPr>
              <w:fldChar w:fldCharType="separate"/>
            </w:r>
            <w:r w:rsidR="00287CF6" w:rsidRPr="00287CF6">
              <w:rPr>
                <w:rStyle w:val="af5"/>
                <w:iCs/>
                <w:smallCaps w:val="0"/>
                <w:webHidden/>
                <w:color w:val="auto"/>
                <w:sz w:val="24"/>
                <w:szCs w:val="24"/>
                <w:lang w:eastAsia="en-US"/>
              </w:rPr>
              <w:t>8</w:t>
            </w:r>
            <w:r w:rsidR="00287CF6" w:rsidRPr="00287CF6">
              <w:rPr>
                <w:rStyle w:val="af5"/>
                <w:iCs/>
                <w:smallCaps w:val="0"/>
                <w:webHidden/>
                <w:color w:val="auto"/>
                <w:sz w:val="24"/>
                <w:szCs w:val="24"/>
                <w:lang w:eastAsia="en-US"/>
              </w:rPr>
              <w:fldChar w:fldCharType="end"/>
            </w:r>
          </w:hyperlink>
        </w:p>
        <w:p w:rsidR="00287CF6" w:rsidRDefault="00781BEC">
          <w:pPr>
            <w:pStyle w:val="12"/>
            <w:rPr>
              <w:rFonts w:eastAsiaTheme="minorEastAsia"/>
              <w:noProof/>
              <w:lang w:eastAsia="ru-RU"/>
            </w:rPr>
          </w:pPr>
          <w:hyperlink w:anchor="_Toc142304591" w:history="1">
            <w:r w:rsidR="00287CF6" w:rsidRPr="00287CF6">
              <w:rPr>
                <w:rStyle w:val="af5"/>
                <w:rFonts w:ascii="Times New Roman" w:hAnsi="Times New Roman" w:cs="Times New Roman"/>
                <w:noProof/>
                <w:sz w:val="24"/>
                <w:szCs w:val="24"/>
              </w:rPr>
              <w:t>2.</w:t>
            </w:r>
            <w:r w:rsidR="00287CF6" w:rsidRPr="00287CF6">
              <w:rPr>
                <w:rFonts w:ascii="Times New Roman" w:eastAsiaTheme="minorEastAsia" w:hAnsi="Times New Roman" w:cs="Times New Roman"/>
                <w:noProof/>
                <w:sz w:val="24"/>
                <w:szCs w:val="24"/>
                <w:lang w:eastAsia="ru-RU"/>
              </w:rPr>
              <w:tab/>
            </w:r>
            <w:r w:rsidR="00287CF6" w:rsidRPr="00287CF6">
              <w:rPr>
                <w:rStyle w:val="af5"/>
                <w:rFonts w:ascii="Times New Roman" w:hAnsi="Times New Roman" w:cs="Times New Roman"/>
                <w:noProof/>
                <w:sz w:val="24"/>
                <w:szCs w:val="24"/>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_Toc142304591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287CF6" w:rsidRPr="00287CF6">
              <w:rPr>
                <w:rFonts w:ascii="Times New Roman" w:hAnsi="Times New Roman" w:cs="Times New Roman"/>
                <w:noProof/>
                <w:webHidden/>
                <w:sz w:val="24"/>
                <w:szCs w:val="24"/>
              </w:rPr>
              <w:t>10</w:t>
            </w:r>
            <w:r w:rsidR="00287CF6" w:rsidRPr="00287CF6">
              <w:rPr>
                <w:rFonts w:ascii="Times New Roman" w:hAnsi="Times New Roman" w:cs="Times New Roman"/>
                <w:noProof/>
                <w:webHidden/>
                <w:sz w:val="24"/>
                <w:szCs w:val="24"/>
              </w:rPr>
              <w:fldChar w:fldCharType="end"/>
            </w:r>
          </w:hyperlink>
        </w:p>
        <w:p w:rsidR="00055F7C" w:rsidRPr="00D10C74" w:rsidRDefault="00724B12" w:rsidP="00E804C6">
          <w:pPr>
            <w:spacing w:before="120" w:after="120"/>
            <w:ind w:firstLine="709"/>
            <w:rPr>
              <w:rFonts w:ascii="Times New Roman" w:hAnsi="Times New Roman" w:cs="Times New Roman"/>
              <w:sz w:val="24"/>
              <w:szCs w:val="24"/>
            </w:rPr>
          </w:pPr>
          <w:r w:rsidRPr="00CA753E">
            <w:rPr>
              <w:rFonts w:ascii="Times New Roman" w:hAnsi="Times New Roman" w:cs="Times New Roman"/>
              <w:sz w:val="24"/>
              <w:szCs w:val="24"/>
            </w:rPr>
            <w:fldChar w:fldCharType="end"/>
          </w:r>
        </w:p>
      </w:sdtContent>
    </w:sdt>
    <w:p w:rsidR="00055F7C" w:rsidRPr="00D10C74" w:rsidRDefault="00055F7C" w:rsidP="005D690E">
      <w:pPr>
        <w:spacing w:after="0" w:line="240" w:lineRule="auto"/>
        <w:ind w:firstLine="709"/>
        <w:jc w:val="both"/>
        <w:rPr>
          <w:rFonts w:ascii="Times New Roman" w:eastAsia="Times New Roman" w:hAnsi="Times New Roman" w:cs="Times New Roman"/>
          <w:iCs/>
          <w:sz w:val="24"/>
          <w:szCs w:val="24"/>
        </w:rPr>
        <w:sectPr w:rsidR="00055F7C" w:rsidRPr="00D10C74" w:rsidSect="0022281C">
          <w:pgSz w:w="11906" w:h="16838"/>
          <w:pgMar w:top="1134" w:right="567" w:bottom="567" w:left="1134" w:header="709" w:footer="709" w:gutter="0"/>
          <w:cols w:space="708"/>
          <w:docGrid w:linePitch="360"/>
        </w:sectPr>
      </w:pPr>
    </w:p>
    <w:p w:rsidR="00055F7C" w:rsidRPr="00C82240" w:rsidRDefault="00055F7C" w:rsidP="001100EA">
      <w:pPr>
        <w:pStyle w:val="10"/>
        <w:spacing w:beforeLines="120" w:before="288" w:afterLines="120" w:after="288" w:line="300" w:lineRule="auto"/>
        <w:ind w:firstLine="709"/>
        <w:jc w:val="both"/>
        <w:rPr>
          <w:rFonts w:ascii="Times New Roman" w:eastAsia="Times New Roman" w:hAnsi="Times New Roman" w:cs="Times New Roman"/>
          <w:iCs/>
          <w:color w:val="auto"/>
          <w:sz w:val="24"/>
          <w:szCs w:val="24"/>
        </w:rPr>
      </w:pPr>
      <w:bookmarkStart w:id="1" w:name="_Toc142304586"/>
      <w:r w:rsidRPr="00C82240">
        <w:rPr>
          <w:rFonts w:ascii="Times New Roman" w:eastAsia="Times New Roman" w:hAnsi="Times New Roman" w:cs="Times New Roman"/>
          <w:iCs/>
          <w:color w:val="auto"/>
          <w:sz w:val="24"/>
          <w:szCs w:val="24"/>
        </w:rPr>
        <w:t>Введение</w:t>
      </w:r>
      <w:bookmarkEnd w:id="1"/>
    </w:p>
    <w:p w:rsidR="00FD4C67" w:rsidRPr="00F100BB" w:rsidRDefault="00FD4C67" w:rsidP="00FD4C67">
      <w:pPr>
        <w:spacing w:after="0" w:line="240" w:lineRule="auto"/>
        <w:ind w:firstLine="709"/>
        <w:jc w:val="both"/>
        <w:rPr>
          <w:rFonts w:ascii="Times New Roman" w:eastAsia="Times New Roman" w:hAnsi="Times New Roman" w:cs="Times New Roman"/>
          <w:iCs/>
          <w:sz w:val="24"/>
          <w:szCs w:val="24"/>
        </w:rPr>
      </w:pPr>
      <w:r w:rsidRPr="00F100BB">
        <w:rPr>
          <w:rFonts w:ascii="Times New Roman" w:eastAsia="Times New Roman" w:hAnsi="Times New Roman" w:cs="Times New Roman"/>
          <w:iCs/>
          <w:sz w:val="24"/>
          <w:szCs w:val="24"/>
        </w:rPr>
        <w:t>Внесение изменений в генеральный план муниципального образования "</w:t>
      </w:r>
      <w:proofErr w:type="spellStart"/>
      <w:r w:rsidRPr="00F100BB">
        <w:rPr>
          <w:rFonts w:ascii="Times New Roman" w:eastAsia="Times New Roman" w:hAnsi="Times New Roman" w:cs="Times New Roman"/>
          <w:iCs/>
          <w:sz w:val="24"/>
          <w:szCs w:val="24"/>
        </w:rPr>
        <w:t>Филисовское</w:t>
      </w:r>
      <w:proofErr w:type="spellEnd"/>
      <w:r w:rsidRPr="00F100BB">
        <w:rPr>
          <w:rFonts w:ascii="Times New Roman" w:eastAsia="Times New Roman" w:hAnsi="Times New Roman" w:cs="Times New Roman"/>
          <w:iCs/>
          <w:sz w:val="24"/>
          <w:szCs w:val="24"/>
        </w:rPr>
        <w:t xml:space="preserve"> сельское поселение Родниковского муниципального района Ивановской области" выполнен ООО «ГЕОЗЕМСТРОЙ» по заказу Администрации муниципального образования «Родниковский муниципальный район» на основании муниципального контракта от 16.06.2023г № 9.</w:t>
      </w:r>
    </w:p>
    <w:p w:rsidR="00FD4C67" w:rsidRPr="00F100BB" w:rsidRDefault="00FD4C67" w:rsidP="00FD4C67">
      <w:pPr>
        <w:spacing w:after="0" w:line="240" w:lineRule="auto"/>
        <w:ind w:firstLine="709"/>
        <w:jc w:val="both"/>
        <w:rPr>
          <w:rFonts w:ascii="Times New Roman" w:eastAsia="Times New Roman" w:hAnsi="Times New Roman" w:cs="Times New Roman"/>
          <w:iCs/>
          <w:sz w:val="24"/>
          <w:szCs w:val="24"/>
        </w:rPr>
      </w:pPr>
      <w:r w:rsidRPr="00F100BB">
        <w:rPr>
          <w:rFonts w:ascii="Times New Roman" w:eastAsia="Times New Roman" w:hAnsi="Times New Roman" w:cs="Times New Roman"/>
          <w:iCs/>
          <w:sz w:val="24"/>
          <w:szCs w:val="24"/>
        </w:rPr>
        <w:t>Основания для проведения работ:</w:t>
      </w:r>
    </w:p>
    <w:p w:rsidR="00FD4C67" w:rsidRPr="00F100BB" w:rsidRDefault="00FD4C67" w:rsidP="00FD4C67">
      <w:pPr>
        <w:spacing w:after="0" w:line="240" w:lineRule="auto"/>
        <w:ind w:firstLine="709"/>
        <w:jc w:val="both"/>
        <w:rPr>
          <w:rFonts w:ascii="Times New Roman" w:eastAsia="Times New Roman" w:hAnsi="Times New Roman" w:cs="Times New Roman"/>
          <w:iCs/>
          <w:sz w:val="24"/>
          <w:szCs w:val="24"/>
        </w:rPr>
      </w:pPr>
      <w:r w:rsidRPr="00F100BB">
        <w:rPr>
          <w:rFonts w:ascii="Times New Roman" w:eastAsia="Times New Roman" w:hAnsi="Times New Roman" w:cs="Times New Roman"/>
          <w:iCs/>
          <w:sz w:val="24"/>
          <w:szCs w:val="24"/>
        </w:rPr>
        <w:t>Постановление администрации муниципального образования «Родниковский муниципальный район» Ивановской области от 16.01.2023 № 16 «О подготовке проекта внесения изменений в Генеральные планы муниципального образования "</w:t>
      </w:r>
      <w:proofErr w:type="spellStart"/>
      <w:r w:rsidRPr="00F100BB">
        <w:rPr>
          <w:rFonts w:ascii="Times New Roman" w:eastAsia="Times New Roman" w:hAnsi="Times New Roman" w:cs="Times New Roman"/>
          <w:iCs/>
          <w:sz w:val="24"/>
          <w:szCs w:val="24"/>
        </w:rPr>
        <w:t>Филисовское</w:t>
      </w:r>
      <w:proofErr w:type="spellEnd"/>
      <w:r w:rsidRPr="00F100BB">
        <w:rPr>
          <w:rFonts w:ascii="Times New Roman" w:eastAsia="Times New Roman" w:hAnsi="Times New Roman" w:cs="Times New Roman"/>
          <w:iCs/>
          <w:sz w:val="24"/>
          <w:szCs w:val="24"/>
        </w:rPr>
        <w:t xml:space="preserve"> сельское поселение Родниковского муниципального района Ивановской области", муниципального образования "</w:t>
      </w:r>
      <w:proofErr w:type="spellStart"/>
      <w:r w:rsidRPr="00F100BB">
        <w:rPr>
          <w:rFonts w:ascii="Times New Roman" w:eastAsia="Times New Roman" w:hAnsi="Times New Roman" w:cs="Times New Roman"/>
          <w:iCs/>
          <w:sz w:val="24"/>
          <w:szCs w:val="24"/>
        </w:rPr>
        <w:t>Парское</w:t>
      </w:r>
      <w:proofErr w:type="spellEnd"/>
      <w:r w:rsidRPr="00F100BB">
        <w:rPr>
          <w:rFonts w:ascii="Times New Roman" w:eastAsia="Times New Roman" w:hAnsi="Times New Roman" w:cs="Times New Roman"/>
          <w:iCs/>
          <w:sz w:val="24"/>
          <w:szCs w:val="24"/>
        </w:rPr>
        <w:t xml:space="preserve"> сельское поселение Родниковского муниципального района Ивановской области", муниципального образования "</w:t>
      </w:r>
      <w:proofErr w:type="spellStart"/>
      <w:r w:rsidRPr="00F100BB">
        <w:rPr>
          <w:rFonts w:ascii="Times New Roman" w:eastAsia="Times New Roman" w:hAnsi="Times New Roman" w:cs="Times New Roman"/>
          <w:iCs/>
          <w:sz w:val="24"/>
          <w:szCs w:val="24"/>
        </w:rPr>
        <w:t>Филисовское</w:t>
      </w:r>
      <w:proofErr w:type="spellEnd"/>
      <w:r w:rsidRPr="00F100BB">
        <w:rPr>
          <w:rFonts w:ascii="Times New Roman" w:eastAsia="Times New Roman" w:hAnsi="Times New Roman" w:cs="Times New Roman"/>
          <w:iCs/>
          <w:sz w:val="24"/>
          <w:szCs w:val="24"/>
        </w:rPr>
        <w:t xml:space="preserve"> сельское поселение Родниковского муниципального района Ивановской области».</w:t>
      </w:r>
    </w:p>
    <w:p w:rsidR="00E03694" w:rsidRPr="00736927" w:rsidRDefault="00E03694" w:rsidP="00E03694">
      <w:pPr>
        <w:spacing w:after="0" w:line="240" w:lineRule="auto"/>
        <w:ind w:firstLine="709"/>
        <w:jc w:val="both"/>
        <w:rPr>
          <w:rFonts w:ascii="Times New Roman" w:eastAsia="Times New Roman" w:hAnsi="Times New Roman" w:cs="Times New Roman"/>
          <w:iCs/>
          <w:sz w:val="24"/>
          <w:szCs w:val="24"/>
        </w:rPr>
      </w:pPr>
    </w:p>
    <w:p w:rsidR="000A6D9F" w:rsidRPr="00C82240" w:rsidRDefault="000A6D9F" w:rsidP="005D690E">
      <w:pPr>
        <w:pStyle w:val="af"/>
        <w:tabs>
          <w:tab w:val="left" w:pos="993"/>
        </w:tabs>
        <w:spacing w:after="0" w:line="240" w:lineRule="auto"/>
        <w:ind w:left="0" w:firstLine="709"/>
        <w:jc w:val="both"/>
        <w:rPr>
          <w:rFonts w:ascii="Times New Roman" w:eastAsia="Times New Roman" w:hAnsi="Times New Roman" w:cs="Times New Roman"/>
          <w:iCs/>
          <w:sz w:val="24"/>
          <w:szCs w:val="24"/>
        </w:rPr>
        <w:sectPr w:rsidR="000A6D9F" w:rsidRPr="00C82240" w:rsidSect="0022281C">
          <w:pgSz w:w="11906" w:h="16838"/>
          <w:pgMar w:top="567" w:right="567" w:bottom="567" w:left="1134" w:header="709" w:footer="709" w:gutter="0"/>
          <w:cols w:space="708"/>
          <w:docGrid w:linePitch="360"/>
        </w:sectPr>
      </w:pPr>
    </w:p>
    <w:p w:rsidR="00D0435F" w:rsidRPr="00C82240" w:rsidRDefault="00D0435F" w:rsidP="00E804C6">
      <w:pPr>
        <w:pStyle w:val="af"/>
        <w:numPr>
          <w:ilvl w:val="0"/>
          <w:numId w:val="12"/>
        </w:numPr>
        <w:spacing w:after="240"/>
        <w:ind w:left="0" w:firstLine="709"/>
        <w:jc w:val="both"/>
        <w:outlineLvl w:val="0"/>
        <w:rPr>
          <w:rFonts w:ascii="Times New Roman" w:hAnsi="Times New Roman" w:cs="Times New Roman"/>
          <w:b/>
          <w:sz w:val="24"/>
          <w:szCs w:val="24"/>
        </w:rPr>
      </w:pPr>
      <w:bookmarkStart w:id="2" w:name="_Toc142304587"/>
      <w:r w:rsidRPr="00C82240">
        <w:rPr>
          <w:rFonts w:ascii="Times New Roman" w:hAnsi="Times New Roman" w:cs="Times New Roman"/>
          <w:b/>
          <w:sz w:val="24"/>
          <w:szCs w:val="24"/>
        </w:rPr>
        <w:t xml:space="preserve">СВЕДЕНИЯ О ВИДАХ, НАЗНАЧЕНИИ И НАИМЕНОВАНИЯХ ПЛАНИРУЕМЫХ ДЛЯ РАЗМЕЩЕНИЯ ОБЪЕКТОВ МЕСТНОГО ЗНАЧЕНИЯ </w:t>
      </w:r>
      <w:r w:rsidR="003F2C9D">
        <w:rPr>
          <w:rFonts w:ascii="Times New Roman" w:hAnsi="Times New Roman" w:cs="Times New Roman"/>
          <w:b/>
          <w:sz w:val="24"/>
          <w:szCs w:val="24"/>
        </w:rPr>
        <w:t>МУНИЦИПАЛЬНОГО ОБРАЗОВАНИЯ</w:t>
      </w:r>
      <w:r w:rsidRPr="00C82240">
        <w:rPr>
          <w:rFonts w:ascii="Times New Roman" w:hAnsi="Times New Roman" w:cs="Times New Roman"/>
          <w:b/>
          <w:sz w:val="24"/>
          <w:szCs w:val="24"/>
        </w:rPr>
        <w:t>, ИХ ОСНОВНЫЕ ХАРАКТЕРИСТИКИ, ИХ МЕСТОПОЛОЖЕНИЕ, А ТАКЖЕ ХАРАКТЕРИСТИКИ ЗОН С ОСОБЫМИ УСЛОВИЯМИ ИСПОЛЬЗОВАНИЯ ТЕРРИТОРИЙ</w:t>
      </w:r>
      <w:bookmarkEnd w:id="2"/>
    </w:p>
    <w:p w:rsidR="00FD66E4" w:rsidRPr="00C82240" w:rsidRDefault="003860A7" w:rsidP="00C82240">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82240">
        <w:rPr>
          <w:rFonts w:ascii="Times New Roman" w:hAnsi="Times New Roman" w:cs="Times New Roman"/>
          <w:sz w:val="24"/>
          <w:szCs w:val="24"/>
        </w:rPr>
        <w:t xml:space="preserve">Перечень объектов местного значения, размещаемых в пределах </w:t>
      </w:r>
      <w:proofErr w:type="spellStart"/>
      <w:r w:rsidR="00C2556A">
        <w:rPr>
          <w:rFonts w:ascii="Times New Roman" w:eastAsia="Times New Roman" w:hAnsi="Times New Roman" w:cs="Times New Roman"/>
          <w:iCs/>
          <w:sz w:val="24"/>
          <w:szCs w:val="24"/>
        </w:rPr>
        <w:t>Филисовск</w:t>
      </w:r>
      <w:r w:rsidR="00435527" w:rsidRPr="00FA6C21">
        <w:rPr>
          <w:rFonts w:ascii="Times New Roman" w:eastAsia="Times New Roman" w:hAnsi="Times New Roman" w:cs="Times New Roman"/>
          <w:iCs/>
          <w:sz w:val="24"/>
          <w:szCs w:val="24"/>
        </w:rPr>
        <w:t>ого</w:t>
      </w:r>
      <w:proofErr w:type="spellEnd"/>
      <w:r w:rsidR="00435527" w:rsidRPr="00FA6C21">
        <w:rPr>
          <w:rFonts w:ascii="Times New Roman" w:eastAsia="Times New Roman" w:hAnsi="Times New Roman" w:cs="Times New Roman"/>
          <w:iCs/>
          <w:sz w:val="24"/>
          <w:szCs w:val="24"/>
        </w:rPr>
        <w:t xml:space="preserve"> сельского поселения</w:t>
      </w:r>
      <w:r w:rsidR="00FD66E4" w:rsidRPr="00C82240">
        <w:rPr>
          <w:rFonts w:ascii="Times New Roman" w:hAnsi="Times New Roman" w:cs="Times New Roman"/>
          <w:sz w:val="24"/>
          <w:szCs w:val="24"/>
        </w:rPr>
        <w:t xml:space="preserve"> </w:t>
      </w:r>
      <w:r w:rsidR="00E03694">
        <w:rPr>
          <w:rFonts w:ascii="Times New Roman" w:eastAsia="Times New Roman" w:hAnsi="Times New Roman" w:cs="Times New Roman"/>
          <w:iCs/>
          <w:sz w:val="24"/>
          <w:szCs w:val="24"/>
        </w:rPr>
        <w:t>Родниковского</w:t>
      </w:r>
      <w:r w:rsidR="00435527" w:rsidRPr="00FA6C21">
        <w:rPr>
          <w:rFonts w:ascii="Times New Roman" w:eastAsia="Times New Roman" w:hAnsi="Times New Roman" w:cs="Times New Roman"/>
          <w:iCs/>
          <w:sz w:val="24"/>
          <w:szCs w:val="24"/>
        </w:rPr>
        <w:t xml:space="preserve"> района </w:t>
      </w:r>
      <w:r w:rsidR="00E03694">
        <w:rPr>
          <w:rFonts w:ascii="Times New Roman" w:eastAsia="Times New Roman" w:hAnsi="Times New Roman" w:cs="Times New Roman"/>
          <w:iCs/>
          <w:sz w:val="24"/>
          <w:szCs w:val="24"/>
        </w:rPr>
        <w:t>Ивановской</w:t>
      </w:r>
      <w:r w:rsidR="00435527" w:rsidRPr="00FA6C21">
        <w:rPr>
          <w:rFonts w:ascii="Times New Roman" w:eastAsia="Times New Roman" w:hAnsi="Times New Roman" w:cs="Times New Roman"/>
          <w:iCs/>
          <w:sz w:val="24"/>
          <w:szCs w:val="24"/>
        </w:rPr>
        <w:t xml:space="preserve"> области</w:t>
      </w:r>
      <w:r w:rsidR="00435527" w:rsidRPr="00C82240">
        <w:rPr>
          <w:rFonts w:ascii="Times New Roman" w:hAnsi="Times New Roman" w:cs="Times New Roman"/>
          <w:sz w:val="24"/>
          <w:szCs w:val="24"/>
        </w:rPr>
        <w:t xml:space="preserve"> </w:t>
      </w:r>
      <w:r w:rsidRPr="00C82240">
        <w:rPr>
          <w:rFonts w:ascii="Times New Roman" w:hAnsi="Times New Roman" w:cs="Times New Roman"/>
          <w:sz w:val="24"/>
          <w:szCs w:val="24"/>
        </w:rPr>
        <w:t xml:space="preserve">сформирован на основании материалов по обоснованию </w:t>
      </w:r>
      <w:r w:rsidR="008147F9" w:rsidRPr="00C82240">
        <w:rPr>
          <w:rFonts w:ascii="Times New Roman" w:hAnsi="Times New Roman" w:cs="Times New Roman"/>
          <w:sz w:val="24"/>
          <w:szCs w:val="24"/>
        </w:rPr>
        <w:t>внесения изменений в г</w:t>
      </w:r>
      <w:r w:rsidR="00FD66E4" w:rsidRPr="00C82240">
        <w:rPr>
          <w:rFonts w:ascii="Times New Roman" w:hAnsi="Times New Roman" w:cs="Times New Roman"/>
          <w:sz w:val="24"/>
          <w:szCs w:val="24"/>
        </w:rPr>
        <w:t>енеральн</w:t>
      </w:r>
      <w:r w:rsidR="008147F9" w:rsidRPr="00C82240">
        <w:rPr>
          <w:rFonts w:ascii="Times New Roman" w:hAnsi="Times New Roman" w:cs="Times New Roman"/>
          <w:sz w:val="24"/>
          <w:szCs w:val="24"/>
        </w:rPr>
        <w:t>ый план</w:t>
      </w:r>
      <w:r w:rsidR="00FD66E4" w:rsidRPr="00C82240">
        <w:rPr>
          <w:rFonts w:ascii="Times New Roman" w:hAnsi="Times New Roman" w:cs="Times New Roman"/>
          <w:sz w:val="24"/>
          <w:szCs w:val="24"/>
        </w:rPr>
        <w:t xml:space="preserve">, программ комплексного развития систем коммунальной инфраструктуры, действующих муниципальных программ и утвержденных проектов планировки. </w:t>
      </w:r>
    </w:p>
    <w:p w:rsidR="003860A7" w:rsidRPr="00C82240" w:rsidRDefault="003860A7" w:rsidP="00C82240">
      <w:pPr>
        <w:spacing w:after="0" w:line="240" w:lineRule="auto"/>
        <w:ind w:firstLine="709"/>
        <w:jc w:val="both"/>
        <w:rPr>
          <w:rFonts w:ascii="Times New Roman" w:hAnsi="Times New Roman" w:cs="Times New Roman"/>
          <w:sz w:val="24"/>
          <w:szCs w:val="24"/>
        </w:rPr>
      </w:pPr>
      <w:r w:rsidRPr="00C82240">
        <w:rPr>
          <w:rFonts w:ascii="Times New Roman" w:hAnsi="Times New Roman" w:cs="Times New Roman"/>
          <w:sz w:val="24"/>
          <w:szCs w:val="24"/>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 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C82240" w:rsidRDefault="00FD66E4" w:rsidP="00C82240">
      <w:pPr>
        <w:spacing w:after="0" w:line="240" w:lineRule="auto"/>
        <w:ind w:firstLine="709"/>
        <w:jc w:val="both"/>
        <w:rPr>
          <w:rFonts w:ascii="Times New Roman" w:hAnsi="Times New Roman" w:cs="Times New Roman"/>
          <w:sz w:val="24"/>
          <w:szCs w:val="24"/>
        </w:rPr>
      </w:pPr>
      <w:r w:rsidRPr="00C82240">
        <w:rPr>
          <w:rFonts w:ascii="Times New Roman" w:hAnsi="Times New Roman" w:cs="Times New Roman"/>
          <w:sz w:val="24"/>
          <w:szCs w:val="24"/>
        </w:rPr>
        <w:t xml:space="preserve">Величина радиуса зоны </w:t>
      </w:r>
      <w:r w:rsidR="003860A7" w:rsidRPr="00C82240">
        <w:rPr>
          <w:rFonts w:ascii="Times New Roman" w:hAnsi="Times New Roman" w:cs="Times New Roman"/>
          <w:sz w:val="24"/>
          <w:szCs w:val="24"/>
        </w:rPr>
        <w:t>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C82240" w:rsidRDefault="003860A7" w:rsidP="005D690E">
      <w:pPr>
        <w:spacing w:after="0" w:line="240" w:lineRule="auto"/>
        <w:ind w:firstLine="709"/>
        <w:rPr>
          <w:rFonts w:ascii="Times New Roman" w:hAnsi="Times New Roman" w:cs="Times New Roman"/>
          <w:sz w:val="24"/>
          <w:szCs w:val="24"/>
        </w:rPr>
      </w:pPr>
    </w:p>
    <w:p w:rsidR="003860A7" w:rsidRPr="00C82240" w:rsidRDefault="003860A7" w:rsidP="00E804C6">
      <w:pPr>
        <w:pStyle w:val="af"/>
        <w:numPr>
          <w:ilvl w:val="1"/>
          <w:numId w:val="12"/>
        </w:numPr>
        <w:spacing w:after="0" w:line="240" w:lineRule="auto"/>
        <w:ind w:firstLine="709"/>
        <w:jc w:val="center"/>
        <w:outlineLvl w:val="1"/>
        <w:rPr>
          <w:rFonts w:ascii="Times New Roman" w:hAnsi="Times New Roman" w:cs="Times New Roman"/>
          <w:b/>
          <w:sz w:val="24"/>
          <w:szCs w:val="24"/>
        </w:rPr>
        <w:sectPr w:rsidR="003860A7" w:rsidRPr="00C82240" w:rsidSect="000A6D9F">
          <w:pgSz w:w="11906" w:h="16838"/>
          <w:pgMar w:top="567" w:right="567" w:bottom="567" w:left="1134" w:header="425" w:footer="569" w:gutter="0"/>
          <w:cols w:space="708"/>
          <w:docGrid w:linePitch="360"/>
        </w:sectPr>
      </w:pPr>
    </w:p>
    <w:p w:rsidR="00D07287" w:rsidRPr="00C82240" w:rsidRDefault="00583278" w:rsidP="00D07287">
      <w:pPr>
        <w:pStyle w:val="af"/>
        <w:spacing w:before="240" w:after="240"/>
        <w:ind w:left="0" w:firstLine="709"/>
        <w:jc w:val="both"/>
        <w:outlineLvl w:val="1"/>
        <w:rPr>
          <w:rFonts w:ascii="Times New Roman" w:hAnsi="Times New Roman" w:cs="Times New Roman"/>
          <w:b/>
          <w:sz w:val="24"/>
          <w:szCs w:val="24"/>
          <w:lang w:eastAsia="ru-RU"/>
        </w:rPr>
      </w:pPr>
      <w:bookmarkStart w:id="3" w:name="_Toc142304588"/>
      <w:r w:rsidRPr="00C82240">
        <w:rPr>
          <w:rFonts w:ascii="Times New Roman" w:hAnsi="Times New Roman" w:cs="Times New Roman"/>
          <w:b/>
          <w:sz w:val="24"/>
          <w:szCs w:val="24"/>
          <w:lang w:eastAsia="ru-RU"/>
        </w:rPr>
        <w:t xml:space="preserve">Планируемые для размещения на территории </w:t>
      </w:r>
      <w:proofErr w:type="spellStart"/>
      <w:r w:rsidR="002402C9">
        <w:rPr>
          <w:rFonts w:ascii="Times New Roman" w:hAnsi="Times New Roman" w:cs="Times New Roman"/>
          <w:b/>
          <w:sz w:val="24"/>
          <w:szCs w:val="24"/>
          <w:lang w:eastAsia="ru-RU"/>
        </w:rPr>
        <w:t>Филисовск</w:t>
      </w:r>
      <w:r w:rsidR="00435527" w:rsidRPr="00435527">
        <w:rPr>
          <w:rFonts w:ascii="Times New Roman" w:hAnsi="Times New Roman" w:cs="Times New Roman"/>
          <w:b/>
          <w:sz w:val="24"/>
          <w:szCs w:val="24"/>
          <w:lang w:eastAsia="ru-RU"/>
        </w:rPr>
        <w:t>ого</w:t>
      </w:r>
      <w:proofErr w:type="spellEnd"/>
      <w:r w:rsidR="00435527" w:rsidRPr="00435527">
        <w:rPr>
          <w:rFonts w:ascii="Times New Roman" w:hAnsi="Times New Roman" w:cs="Times New Roman"/>
          <w:b/>
          <w:sz w:val="24"/>
          <w:szCs w:val="24"/>
          <w:lang w:eastAsia="ru-RU"/>
        </w:rPr>
        <w:t xml:space="preserve"> сельского поселения </w:t>
      </w:r>
      <w:r w:rsidR="00D07287" w:rsidRPr="00C82240">
        <w:rPr>
          <w:rFonts w:ascii="Times New Roman" w:hAnsi="Times New Roman" w:cs="Times New Roman"/>
          <w:b/>
          <w:sz w:val="24"/>
          <w:szCs w:val="24"/>
          <w:lang w:eastAsia="ru-RU"/>
        </w:rPr>
        <w:t>объекты физической культуры и массового спорта</w:t>
      </w:r>
      <w:bookmarkEnd w:id="3"/>
      <w:r w:rsidR="00D07287" w:rsidRPr="00C82240">
        <w:rPr>
          <w:rFonts w:ascii="Times New Roman" w:hAnsi="Times New Roman" w:cs="Times New Roman"/>
          <w:b/>
          <w:sz w:val="24"/>
          <w:szCs w:val="24"/>
          <w:lang w:eastAsia="ru-RU"/>
        </w:rPr>
        <w:t xml:space="preserve"> </w:t>
      </w:r>
    </w:p>
    <w:tbl>
      <w:tblPr>
        <w:tblStyle w:val="af1"/>
        <w:tblW w:w="14927" w:type="dxa"/>
        <w:jc w:val="center"/>
        <w:tblLayout w:type="fixed"/>
        <w:tblLook w:val="04A0" w:firstRow="1" w:lastRow="0" w:firstColumn="1" w:lastColumn="0" w:noHBand="0" w:noVBand="1"/>
      </w:tblPr>
      <w:tblGrid>
        <w:gridCol w:w="462"/>
        <w:gridCol w:w="2268"/>
        <w:gridCol w:w="1985"/>
        <w:gridCol w:w="2693"/>
        <w:gridCol w:w="1701"/>
        <w:gridCol w:w="2410"/>
        <w:gridCol w:w="3408"/>
      </w:tblGrid>
      <w:tr w:rsidR="00432538" w:rsidRPr="00114D3E" w:rsidTr="00E85E4F">
        <w:trPr>
          <w:tblHeader/>
          <w:jc w:val="center"/>
        </w:trPr>
        <w:tc>
          <w:tcPr>
            <w:tcW w:w="462"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 п/п</w:t>
            </w:r>
          </w:p>
        </w:tc>
        <w:tc>
          <w:tcPr>
            <w:tcW w:w="2268"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Наименование объекта</w:t>
            </w:r>
          </w:p>
        </w:tc>
        <w:tc>
          <w:tcPr>
            <w:tcW w:w="1985"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Статус</w:t>
            </w:r>
          </w:p>
        </w:tc>
        <w:tc>
          <w:tcPr>
            <w:tcW w:w="2693"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Назначение</w:t>
            </w:r>
          </w:p>
        </w:tc>
        <w:tc>
          <w:tcPr>
            <w:tcW w:w="1701"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Основные характеристики</w:t>
            </w:r>
          </w:p>
        </w:tc>
        <w:tc>
          <w:tcPr>
            <w:tcW w:w="2410"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Местоположение</w:t>
            </w:r>
          </w:p>
        </w:tc>
        <w:tc>
          <w:tcPr>
            <w:tcW w:w="3408"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Характеристика зон с особыми условиями использования территорий</w:t>
            </w:r>
          </w:p>
        </w:tc>
      </w:tr>
      <w:tr w:rsidR="00B13180" w:rsidRPr="00114D3E" w:rsidTr="00BE3044">
        <w:trPr>
          <w:trHeight w:val="875"/>
          <w:jc w:val="center"/>
        </w:trPr>
        <w:tc>
          <w:tcPr>
            <w:tcW w:w="462" w:type="dxa"/>
          </w:tcPr>
          <w:p w:rsidR="00B13180" w:rsidRPr="00114D3E" w:rsidRDefault="00B13180" w:rsidP="00B13180">
            <w:pPr>
              <w:pStyle w:val="af"/>
              <w:tabs>
                <w:tab w:val="left" w:pos="1603"/>
              </w:tabs>
              <w:ind w:left="0"/>
              <w:jc w:val="center"/>
              <w:rPr>
                <w:rFonts w:ascii="Times New Roman" w:hAnsi="Times New Roman" w:cs="Times New Roman"/>
                <w:sz w:val="24"/>
                <w:szCs w:val="24"/>
              </w:rPr>
            </w:pPr>
            <w:r>
              <w:rPr>
                <w:rFonts w:ascii="Times New Roman" w:hAnsi="Times New Roman" w:cs="Times New Roman"/>
                <w:sz w:val="24"/>
                <w:szCs w:val="24"/>
              </w:rPr>
              <w:t>1</w:t>
            </w:r>
          </w:p>
        </w:tc>
        <w:tc>
          <w:tcPr>
            <w:tcW w:w="2268"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sz w:val="24"/>
                <w:szCs w:val="24"/>
              </w:rPr>
              <w:t>многофункциональная спортивная площадка</w:t>
            </w:r>
          </w:p>
        </w:tc>
        <w:tc>
          <w:tcPr>
            <w:tcW w:w="1985" w:type="dxa"/>
          </w:tcPr>
          <w:p w:rsidR="00B13180" w:rsidRPr="00114D3E" w:rsidRDefault="00B13180" w:rsidP="00B13180">
            <w:pPr>
              <w:rPr>
                <w:rFonts w:ascii="Times New Roman" w:hAnsi="Times New Roman" w:cs="Times New Roman"/>
                <w:sz w:val="24"/>
                <w:szCs w:val="24"/>
              </w:rPr>
            </w:pPr>
            <w:r w:rsidRPr="00114D3E">
              <w:rPr>
                <w:rFonts w:ascii="Times New Roman" w:hAnsi="Times New Roman" w:cs="Times New Roman"/>
                <w:sz w:val="24"/>
                <w:szCs w:val="24"/>
              </w:rPr>
              <w:t>строительство</w:t>
            </w:r>
          </w:p>
        </w:tc>
        <w:tc>
          <w:tcPr>
            <w:tcW w:w="2693"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13180" w:rsidRPr="00114D3E" w:rsidRDefault="00B13180" w:rsidP="00B13180">
            <w:pPr>
              <w:pStyle w:val="af"/>
              <w:ind w:left="0"/>
              <w:jc w:val="center"/>
              <w:rPr>
                <w:rFonts w:ascii="Times New Roman" w:hAnsi="Times New Roman" w:cs="Times New Roman"/>
                <w:sz w:val="24"/>
                <w:szCs w:val="24"/>
              </w:rPr>
            </w:pPr>
            <w:r w:rsidRPr="00114D3E">
              <w:rPr>
                <w:rFonts w:ascii="Times New Roman" w:hAnsi="Times New Roman"/>
                <w:sz w:val="24"/>
                <w:szCs w:val="24"/>
              </w:rPr>
              <w:t>450 м</w:t>
            </w:r>
            <w:r w:rsidRPr="00114D3E">
              <w:rPr>
                <w:rFonts w:ascii="Times New Roman" w:hAnsi="Times New Roman"/>
                <w:sz w:val="24"/>
                <w:szCs w:val="24"/>
                <w:vertAlign w:val="superscript"/>
              </w:rPr>
              <w:t>2</w:t>
            </w:r>
          </w:p>
        </w:tc>
        <w:tc>
          <w:tcPr>
            <w:tcW w:w="2410" w:type="dxa"/>
          </w:tcPr>
          <w:p w:rsidR="00B13180" w:rsidRPr="00114D3E" w:rsidRDefault="00B13180" w:rsidP="00B13180">
            <w:pPr>
              <w:pStyle w:val="af"/>
              <w:ind w:left="0"/>
              <w:rPr>
                <w:rFonts w:ascii="Times New Roman" w:hAnsi="Times New Roman" w:cs="Times New Roman"/>
                <w:sz w:val="24"/>
                <w:szCs w:val="24"/>
              </w:rPr>
            </w:pPr>
            <w:r w:rsidRPr="002332AF">
              <w:rPr>
                <w:rFonts w:ascii="Times New Roman" w:hAnsi="Times New Roman" w:cs="Times New Roman"/>
                <w:sz w:val="24"/>
                <w:szCs w:val="24"/>
              </w:rPr>
              <w:t xml:space="preserve">с. </w:t>
            </w:r>
            <w:proofErr w:type="spellStart"/>
            <w:r w:rsidRPr="002332AF">
              <w:rPr>
                <w:rFonts w:ascii="Times New Roman" w:hAnsi="Times New Roman" w:cs="Times New Roman"/>
                <w:sz w:val="24"/>
                <w:szCs w:val="24"/>
              </w:rPr>
              <w:t>Филисово</w:t>
            </w:r>
            <w:proofErr w:type="spellEnd"/>
          </w:p>
        </w:tc>
        <w:tc>
          <w:tcPr>
            <w:tcW w:w="3408" w:type="dxa"/>
            <w:vMerge w:val="restart"/>
          </w:tcPr>
          <w:p w:rsidR="00B13180" w:rsidRPr="00114D3E" w:rsidRDefault="00B13180" w:rsidP="00B13180">
            <w:pPr>
              <w:pStyle w:val="af"/>
              <w:tabs>
                <w:tab w:val="left" w:pos="1603"/>
              </w:tabs>
              <w:ind w:left="0"/>
              <w:jc w:val="both"/>
              <w:rPr>
                <w:rFonts w:ascii="Times New Roman" w:hAnsi="Times New Roman" w:cs="Times New Roman"/>
                <w:sz w:val="24"/>
                <w:szCs w:val="24"/>
              </w:rPr>
            </w:pPr>
          </w:p>
        </w:tc>
      </w:tr>
      <w:tr w:rsidR="00B13180" w:rsidRPr="00114D3E" w:rsidTr="00E85E4F">
        <w:trPr>
          <w:jc w:val="center"/>
        </w:trPr>
        <w:tc>
          <w:tcPr>
            <w:tcW w:w="462" w:type="dxa"/>
          </w:tcPr>
          <w:p w:rsidR="00B13180" w:rsidRPr="00114D3E" w:rsidRDefault="00B13180" w:rsidP="00B13180">
            <w:pPr>
              <w:pStyle w:val="af"/>
              <w:tabs>
                <w:tab w:val="left" w:pos="1603"/>
              </w:tabs>
              <w:ind w:left="0"/>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B13180" w:rsidRPr="002332AF" w:rsidRDefault="00B13180" w:rsidP="00B13180">
            <w:pPr>
              <w:pStyle w:val="af"/>
              <w:ind w:left="0"/>
              <w:rPr>
                <w:rFonts w:ascii="Times New Roman" w:hAnsi="Times New Roman"/>
                <w:sz w:val="24"/>
                <w:szCs w:val="24"/>
              </w:rPr>
            </w:pPr>
            <w:r w:rsidRPr="002332AF">
              <w:rPr>
                <w:rFonts w:ascii="Times New Roman" w:hAnsi="Times New Roman"/>
                <w:sz w:val="24"/>
                <w:szCs w:val="24"/>
              </w:rPr>
              <w:t>спортивная площадка</w:t>
            </w:r>
          </w:p>
          <w:p w:rsidR="00B13180" w:rsidRPr="00114D3E" w:rsidRDefault="00B13180" w:rsidP="00B13180">
            <w:pPr>
              <w:pStyle w:val="af"/>
              <w:ind w:left="0"/>
              <w:rPr>
                <w:rFonts w:ascii="Times New Roman" w:hAnsi="Times New Roman" w:cs="Times New Roman"/>
                <w:sz w:val="24"/>
                <w:szCs w:val="24"/>
              </w:rPr>
            </w:pPr>
            <w:r w:rsidRPr="002332AF">
              <w:rPr>
                <w:rFonts w:ascii="Times New Roman" w:hAnsi="Times New Roman"/>
                <w:sz w:val="24"/>
                <w:szCs w:val="24"/>
              </w:rPr>
              <w:t>для подготовки и сдачи нормативов ВФСК ГТО</w:t>
            </w:r>
          </w:p>
        </w:tc>
        <w:tc>
          <w:tcPr>
            <w:tcW w:w="1985" w:type="dxa"/>
          </w:tcPr>
          <w:p w:rsidR="00B13180" w:rsidRPr="00114D3E" w:rsidRDefault="00B13180" w:rsidP="00B13180">
            <w:pPr>
              <w:rPr>
                <w:rFonts w:ascii="Times New Roman" w:hAnsi="Times New Roman" w:cs="Times New Roman"/>
                <w:sz w:val="24"/>
                <w:szCs w:val="24"/>
              </w:rPr>
            </w:pPr>
            <w:r w:rsidRPr="00114D3E">
              <w:rPr>
                <w:rFonts w:ascii="Times New Roman" w:hAnsi="Times New Roman" w:cs="Times New Roman"/>
                <w:sz w:val="24"/>
                <w:szCs w:val="24"/>
              </w:rPr>
              <w:t>строительство</w:t>
            </w:r>
          </w:p>
        </w:tc>
        <w:tc>
          <w:tcPr>
            <w:tcW w:w="2693"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13180" w:rsidRPr="00114D3E" w:rsidRDefault="00B13180" w:rsidP="00B13180">
            <w:pPr>
              <w:pStyle w:val="af"/>
              <w:ind w:left="0"/>
              <w:jc w:val="center"/>
              <w:rPr>
                <w:rFonts w:ascii="Times New Roman" w:hAnsi="Times New Roman" w:cs="Times New Roman"/>
                <w:sz w:val="24"/>
                <w:szCs w:val="24"/>
              </w:rPr>
            </w:pPr>
            <w:r w:rsidRPr="00114D3E">
              <w:rPr>
                <w:rFonts w:ascii="Times New Roman" w:hAnsi="Times New Roman" w:cs="Times New Roman"/>
                <w:sz w:val="24"/>
                <w:szCs w:val="24"/>
              </w:rPr>
              <w:t>400 м</w:t>
            </w:r>
            <w:r w:rsidRPr="00114D3E">
              <w:rPr>
                <w:rFonts w:ascii="Times New Roman" w:hAnsi="Times New Roman" w:cs="Times New Roman"/>
                <w:sz w:val="24"/>
                <w:szCs w:val="24"/>
                <w:vertAlign w:val="superscript"/>
              </w:rPr>
              <w:t>2</w:t>
            </w:r>
          </w:p>
        </w:tc>
        <w:tc>
          <w:tcPr>
            <w:tcW w:w="2410" w:type="dxa"/>
          </w:tcPr>
          <w:p w:rsidR="00B13180" w:rsidRPr="00114D3E" w:rsidRDefault="00B13180" w:rsidP="00B13180">
            <w:pPr>
              <w:pStyle w:val="af"/>
              <w:ind w:left="0"/>
              <w:rPr>
                <w:rFonts w:ascii="Times New Roman" w:hAnsi="Times New Roman" w:cs="Times New Roman"/>
                <w:sz w:val="24"/>
                <w:szCs w:val="24"/>
              </w:rPr>
            </w:pPr>
            <w:r w:rsidRPr="00157647">
              <w:rPr>
                <w:rFonts w:ascii="Times New Roman" w:hAnsi="Times New Roman" w:cs="Times New Roman"/>
                <w:sz w:val="24"/>
                <w:szCs w:val="24"/>
              </w:rPr>
              <w:t>с. Пригородное</w:t>
            </w:r>
          </w:p>
        </w:tc>
        <w:tc>
          <w:tcPr>
            <w:tcW w:w="3408" w:type="dxa"/>
            <w:vMerge/>
          </w:tcPr>
          <w:p w:rsidR="00B13180" w:rsidRPr="00114D3E" w:rsidRDefault="00B13180" w:rsidP="00B13180">
            <w:pPr>
              <w:pStyle w:val="af"/>
              <w:tabs>
                <w:tab w:val="left" w:pos="1603"/>
              </w:tabs>
              <w:ind w:left="0"/>
              <w:jc w:val="both"/>
              <w:rPr>
                <w:rFonts w:ascii="Times New Roman" w:hAnsi="Times New Roman" w:cs="Times New Roman"/>
                <w:sz w:val="24"/>
                <w:szCs w:val="24"/>
              </w:rPr>
            </w:pPr>
          </w:p>
        </w:tc>
      </w:tr>
      <w:tr w:rsidR="00B13180" w:rsidRPr="00114D3E" w:rsidTr="00E85E4F">
        <w:trPr>
          <w:jc w:val="center"/>
        </w:trPr>
        <w:tc>
          <w:tcPr>
            <w:tcW w:w="462" w:type="dxa"/>
          </w:tcPr>
          <w:p w:rsidR="00B13180" w:rsidRDefault="00B13180" w:rsidP="00B13180">
            <w:pPr>
              <w:pStyle w:val="af"/>
              <w:tabs>
                <w:tab w:val="left" w:pos="1603"/>
              </w:tabs>
              <w:ind w:left="0"/>
              <w:jc w:val="center"/>
              <w:rPr>
                <w:rFonts w:ascii="Times New Roman" w:hAnsi="Times New Roman" w:cs="Times New Roman"/>
                <w:sz w:val="24"/>
                <w:szCs w:val="24"/>
              </w:rPr>
            </w:pPr>
            <w:r>
              <w:rPr>
                <w:rFonts w:ascii="Times New Roman" w:hAnsi="Times New Roman" w:cs="Times New Roman"/>
                <w:sz w:val="24"/>
                <w:szCs w:val="24"/>
              </w:rPr>
              <w:t>3</w:t>
            </w:r>
          </w:p>
        </w:tc>
        <w:tc>
          <w:tcPr>
            <w:tcW w:w="2268"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sz w:val="24"/>
                <w:szCs w:val="24"/>
              </w:rPr>
              <w:t>многофункциональная спортивная площадка</w:t>
            </w:r>
          </w:p>
        </w:tc>
        <w:tc>
          <w:tcPr>
            <w:tcW w:w="1985" w:type="dxa"/>
          </w:tcPr>
          <w:p w:rsidR="00B13180" w:rsidRPr="00114D3E" w:rsidRDefault="00B13180" w:rsidP="00B13180">
            <w:pPr>
              <w:rPr>
                <w:rFonts w:ascii="Times New Roman" w:hAnsi="Times New Roman" w:cs="Times New Roman"/>
                <w:sz w:val="24"/>
                <w:szCs w:val="24"/>
              </w:rPr>
            </w:pPr>
            <w:r w:rsidRPr="00114D3E">
              <w:rPr>
                <w:rFonts w:ascii="Times New Roman" w:hAnsi="Times New Roman" w:cs="Times New Roman"/>
                <w:sz w:val="24"/>
                <w:szCs w:val="24"/>
              </w:rPr>
              <w:t>строительство</w:t>
            </w:r>
          </w:p>
        </w:tc>
        <w:tc>
          <w:tcPr>
            <w:tcW w:w="2693"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13180" w:rsidRPr="00114D3E" w:rsidRDefault="00B13180" w:rsidP="00B13180">
            <w:pPr>
              <w:pStyle w:val="af"/>
              <w:ind w:left="0"/>
              <w:jc w:val="center"/>
              <w:rPr>
                <w:rFonts w:ascii="Times New Roman" w:hAnsi="Times New Roman" w:cs="Times New Roman"/>
                <w:sz w:val="24"/>
                <w:szCs w:val="24"/>
              </w:rPr>
            </w:pPr>
            <w:r w:rsidRPr="00114D3E">
              <w:rPr>
                <w:rFonts w:ascii="Times New Roman" w:hAnsi="Times New Roman"/>
                <w:sz w:val="24"/>
                <w:szCs w:val="24"/>
              </w:rPr>
              <w:t>450 м</w:t>
            </w:r>
            <w:r w:rsidRPr="00114D3E">
              <w:rPr>
                <w:rFonts w:ascii="Times New Roman" w:hAnsi="Times New Roman"/>
                <w:sz w:val="24"/>
                <w:szCs w:val="24"/>
                <w:vertAlign w:val="superscript"/>
              </w:rPr>
              <w:t>2</w:t>
            </w:r>
          </w:p>
        </w:tc>
        <w:tc>
          <w:tcPr>
            <w:tcW w:w="2410" w:type="dxa"/>
          </w:tcPr>
          <w:p w:rsidR="00B13180" w:rsidRPr="00114D3E" w:rsidRDefault="00B13180" w:rsidP="00B13180">
            <w:pPr>
              <w:pStyle w:val="af"/>
              <w:ind w:left="0"/>
              <w:rPr>
                <w:rFonts w:ascii="Times New Roman" w:hAnsi="Times New Roman" w:cs="Times New Roman"/>
                <w:sz w:val="24"/>
                <w:szCs w:val="24"/>
              </w:rPr>
            </w:pPr>
            <w:r w:rsidRPr="00157647">
              <w:rPr>
                <w:rFonts w:ascii="Times New Roman" w:hAnsi="Times New Roman" w:cs="Times New Roman"/>
                <w:sz w:val="24"/>
                <w:szCs w:val="24"/>
              </w:rPr>
              <w:t xml:space="preserve">с. </w:t>
            </w:r>
            <w:proofErr w:type="spellStart"/>
            <w:r w:rsidRPr="00157647">
              <w:rPr>
                <w:rFonts w:ascii="Times New Roman" w:hAnsi="Times New Roman" w:cs="Times New Roman"/>
                <w:sz w:val="24"/>
                <w:szCs w:val="24"/>
              </w:rPr>
              <w:t>Мальчиха</w:t>
            </w:r>
            <w:proofErr w:type="spellEnd"/>
          </w:p>
        </w:tc>
        <w:tc>
          <w:tcPr>
            <w:tcW w:w="3408" w:type="dxa"/>
          </w:tcPr>
          <w:p w:rsidR="00B13180" w:rsidRPr="00114D3E" w:rsidRDefault="00B13180" w:rsidP="00B13180">
            <w:pPr>
              <w:pStyle w:val="af"/>
              <w:tabs>
                <w:tab w:val="left" w:pos="1603"/>
              </w:tabs>
              <w:ind w:left="0"/>
              <w:jc w:val="both"/>
              <w:rPr>
                <w:rFonts w:ascii="Times New Roman" w:hAnsi="Times New Roman" w:cs="Times New Roman"/>
                <w:sz w:val="24"/>
                <w:szCs w:val="24"/>
              </w:rPr>
            </w:pPr>
          </w:p>
        </w:tc>
      </w:tr>
      <w:tr w:rsidR="00B13180" w:rsidRPr="00114D3E" w:rsidTr="00E85E4F">
        <w:trPr>
          <w:jc w:val="center"/>
        </w:trPr>
        <w:tc>
          <w:tcPr>
            <w:tcW w:w="462" w:type="dxa"/>
          </w:tcPr>
          <w:p w:rsidR="00B13180" w:rsidRDefault="00B13180" w:rsidP="00B13180">
            <w:pPr>
              <w:pStyle w:val="af"/>
              <w:tabs>
                <w:tab w:val="left" w:pos="1603"/>
              </w:tabs>
              <w:ind w:left="0"/>
              <w:jc w:val="center"/>
              <w:rPr>
                <w:rFonts w:ascii="Times New Roman" w:hAnsi="Times New Roman" w:cs="Times New Roman"/>
                <w:sz w:val="24"/>
                <w:szCs w:val="24"/>
              </w:rPr>
            </w:pPr>
            <w:r>
              <w:rPr>
                <w:rFonts w:ascii="Times New Roman" w:hAnsi="Times New Roman" w:cs="Times New Roman"/>
                <w:sz w:val="24"/>
                <w:szCs w:val="24"/>
              </w:rPr>
              <w:t>4</w:t>
            </w:r>
          </w:p>
        </w:tc>
        <w:tc>
          <w:tcPr>
            <w:tcW w:w="2268"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sz w:val="24"/>
                <w:szCs w:val="24"/>
              </w:rPr>
              <w:t>многофункциональная спортивная площадка</w:t>
            </w:r>
          </w:p>
        </w:tc>
        <w:tc>
          <w:tcPr>
            <w:tcW w:w="1985" w:type="dxa"/>
          </w:tcPr>
          <w:p w:rsidR="00B13180" w:rsidRPr="00114D3E" w:rsidRDefault="00B13180" w:rsidP="00B13180">
            <w:pPr>
              <w:rPr>
                <w:rFonts w:ascii="Times New Roman" w:hAnsi="Times New Roman" w:cs="Times New Roman"/>
                <w:sz w:val="24"/>
                <w:szCs w:val="24"/>
              </w:rPr>
            </w:pPr>
            <w:r w:rsidRPr="00114D3E">
              <w:rPr>
                <w:rFonts w:ascii="Times New Roman" w:hAnsi="Times New Roman" w:cs="Times New Roman"/>
                <w:sz w:val="24"/>
                <w:szCs w:val="24"/>
              </w:rPr>
              <w:t>строительство</w:t>
            </w:r>
          </w:p>
        </w:tc>
        <w:tc>
          <w:tcPr>
            <w:tcW w:w="2693"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13180" w:rsidRPr="00114D3E" w:rsidRDefault="00B13180" w:rsidP="00B13180">
            <w:pPr>
              <w:pStyle w:val="af"/>
              <w:ind w:left="0"/>
              <w:jc w:val="center"/>
              <w:rPr>
                <w:rFonts w:ascii="Times New Roman" w:hAnsi="Times New Roman" w:cs="Times New Roman"/>
                <w:sz w:val="24"/>
                <w:szCs w:val="24"/>
              </w:rPr>
            </w:pPr>
            <w:r w:rsidRPr="00114D3E">
              <w:rPr>
                <w:rFonts w:ascii="Times New Roman" w:hAnsi="Times New Roman"/>
                <w:sz w:val="24"/>
                <w:szCs w:val="24"/>
              </w:rPr>
              <w:t>450 м</w:t>
            </w:r>
            <w:r w:rsidRPr="00114D3E">
              <w:rPr>
                <w:rFonts w:ascii="Times New Roman" w:hAnsi="Times New Roman"/>
                <w:sz w:val="24"/>
                <w:szCs w:val="24"/>
                <w:vertAlign w:val="superscript"/>
              </w:rPr>
              <w:t>2</w:t>
            </w:r>
          </w:p>
        </w:tc>
        <w:tc>
          <w:tcPr>
            <w:tcW w:w="2410" w:type="dxa"/>
          </w:tcPr>
          <w:p w:rsidR="00B13180" w:rsidRPr="00114D3E" w:rsidRDefault="00B13180" w:rsidP="00B13180">
            <w:pPr>
              <w:pStyle w:val="af"/>
              <w:ind w:left="0"/>
              <w:rPr>
                <w:rFonts w:ascii="Times New Roman" w:hAnsi="Times New Roman" w:cs="Times New Roman"/>
                <w:sz w:val="24"/>
                <w:szCs w:val="24"/>
              </w:rPr>
            </w:pPr>
            <w:r w:rsidRPr="00157647">
              <w:rPr>
                <w:rFonts w:ascii="Times New Roman" w:hAnsi="Times New Roman" w:cs="Times New Roman"/>
                <w:sz w:val="24"/>
                <w:szCs w:val="24"/>
              </w:rPr>
              <w:t xml:space="preserve">с. </w:t>
            </w:r>
            <w:proofErr w:type="spellStart"/>
            <w:r w:rsidRPr="00157647">
              <w:rPr>
                <w:rFonts w:ascii="Times New Roman" w:hAnsi="Times New Roman" w:cs="Times New Roman"/>
                <w:sz w:val="24"/>
                <w:szCs w:val="24"/>
              </w:rPr>
              <w:t>Постнинский</w:t>
            </w:r>
            <w:proofErr w:type="spellEnd"/>
          </w:p>
        </w:tc>
        <w:tc>
          <w:tcPr>
            <w:tcW w:w="3408" w:type="dxa"/>
          </w:tcPr>
          <w:p w:rsidR="00B13180" w:rsidRPr="00114D3E" w:rsidRDefault="00B13180" w:rsidP="00B13180">
            <w:pPr>
              <w:pStyle w:val="af"/>
              <w:tabs>
                <w:tab w:val="left" w:pos="1603"/>
              </w:tabs>
              <w:ind w:left="0"/>
              <w:jc w:val="both"/>
              <w:rPr>
                <w:rFonts w:ascii="Times New Roman" w:hAnsi="Times New Roman" w:cs="Times New Roman"/>
                <w:sz w:val="24"/>
                <w:szCs w:val="24"/>
              </w:rPr>
            </w:pPr>
          </w:p>
        </w:tc>
      </w:tr>
      <w:tr w:rsidR="00B13180" w:rsidRPr="00114D3E" w:rsidTr="00E85E4F">
        <w:trPr>
          <w:jc w:val="center"/>
        </w:trPr>
        <w:tc>
          <w:tcPr>
            <w:tcW w:w="462" w:type="dxa"/>
          </w:tcPr>
          <w:p w:rsidR="00B13180" w:rsidRDefault="00B13180" w:rsidP="00B13180">
            <w:pPr>
              <w:pStyle w:val="af"/>
              <w:tabs>
                <w:tab w:val="left" w:pos="1603"/>
              </w:tabs>
              <w:ind w:left="0"/>
              <w:jc w:val="center"/>
              <w:rPr>
                <w:rFonts w:ascii="Times New Roman" w:hAnsi="Times New Roman" w:cs="Times New Roman"/>
                <w:sz w:val="24"/>
                <w:szCs w:val="24"/>
              </w:rPr>
            </w:pPr>
            <w:r>
              <w:rPr>
                <w:rFonts w:ascii="Times New Roman" w:hAnsi="Times New Roman" w:cs="Times New Roman"/>
                <w:sz w:val="24"/>
                <w:szCs w:val="24"/>
              </w:rPr>
              <w:t>5</w:t>
            </w:r>
          </w:p>
        </w:tc>
        <w:tc>
          <w:tcPr>
            <w:tcW w:w="2268"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sz w:val="24"/>
                <w:szCs w:val="24"/>
              </w:rPr>
              <w:t>многофункциональная спортивная площадка</w:t>
            </w:r>
          </w:p>
        </w:tc>
        <w:tc>
          <w:tcPr>
            <w:tcW w:w="1985" w:type="dxa"/>
          </w:tcPr>
          <w:p w:rsidR="00B13180" w:rsidRPr="00114D3E" w:rsidRDefault="00B13180" w:rsidP="00B13180">
            <w:pPr>
              <w:rPr>
                <w:rFonts w:ascii="Times New Roman" w:hAnsi="Times New Roman" w:cs="Times New Roman"/>
                <w:sz w:val="24"/>
                <w:szCs w:val="24"/>
              </w:rPr>
            </w:pPr>
            <w:r w:rsidRPr="00114D3E">
              <w:rPr>
                <w:rFonts w:ascii="Times New Roman" w:hAnsi="Times New Roman" w:cs="Times New Roman"/>
                <w:sz w:val="24"/>
                <w:szCs w:val="24"/>
              </w:rPr>
              <w:t>строительство</w:t>
            </w:r>
          </w:p>
        </w:tc>
        <w:tc>
          <w:tcPr>
            <w:tcW w:w="2693"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13180" w:rsidRPr="00114D3E" w:rsidRDefault="00B13180" w:rsidP="00B13180">
            <w:pPr>
              <w:pStyle w:val="af"/>
              <w:ind w:left="0"/>
              <w:jc w:val="center"/>
              <w:rPr>
                <w:rFonts w:ascii="Times New Roman" w:hAnsi="Times New Roman" w:cs="Times New Roman"/>
                <w:sz w:val="24"/>
                <w:szCs w:val="24"/>
              </w:rPr>
            </w:pPr>
            <w:r w:rsidRPr="00114D3E">
              <w:rPr>
                <w:rFonts w:ascii="Times New Roman" w:hAnsi="Times New Roman"/>
                <w:sz w:val="24"/>
                <w:szCs w:val="24"/>
              </w:rPr>
              <w:t>450 м</w:t>
            </w:r>
            <w:r w:rsidRPr="00114D3E">
              <w:rPr>
                <w:rFonts w:ascii="Times New Roman" w:hAnsi="Times New Roman"/>
                <w:sz w:val="24"/>
                <w:szCs w:val="24"/>
                <w:vertAlign w:val="superscript"/>
              </w:rPr>
              <w:t>2</w:t>
            </w:r>
          </w:p>
        </w:tc>
        <w:tc>
          <w:tcPr>
            <w:tcW w:w="2410" w:type="dxa"/>
          </w:tcPr>
          <w:p w:rsidR="00B13180" w:rsidRPr="00114D3E" w:rsidRDefault="00B13180" w:rsidP="00B13180">
            <w:pPr>
              <w:pStyle w:val="af"/>
              <w:ind w:left="0"/>
              <w:rPr>
                <w:rFonts w:ascii="Times New Roman" w:hAnsi="Times New Roman" w:cs="Times New Roman"/>
                <w:sz w:val="24"/>
                <w:szCs w:val="24"/>
              </w:rPr>
            </w:pPr>
            <w:r w:rsidRPr="00157647">
              <w:rPr>
                <w:rFonts w:ascii="Times New Roman" w:hAnsi="Times New Roman" w:cs="Times New Roman"/>
                <w:sz w:val="24"/>
                <w:szCs w:val="24"/>
              </w:rPr>
              <w:t xml:space="preserve">д. </w:t>
            </w:r>
            <w:proofErr w:type="spellStart"/>
            <w:r w:rsidRPr="00157647">
              <w:rPr>
                <w:rFonts w:ascii="Times New Roman" w:hAnsi="Times New Roman" w:cs="Times New Roman"/>
                <w:sz w:val="24"/>
                <w:szCs w:val="24"/>
              </w:rPr>
              <w:t>Куделино</w:t>
            </w:r>
            <w:proofErr w:type="spellEnd"/>
          </w:p>
        </w:tc>
        <w:tc>
          <w:tcPr>
            <w:tcW w:w="3408" w:type="dxa"/>
          </w:tcPr>
          <w:p w:rsidR="00B13180" w:rsidRPr="00114D3E" w:rsidRDefault="00B13180" w:rsidP="00B13180">
            <w:pPr>
              <w:pStyle w:val="af"/>
              <w:tabs>
                <w:tab w:val="left" w:pos="1603"/>
              </w:tabs>
              <w:ind w:left="0"/>
              <w:jc w:val="both"/>
              <w:rPr>
                <w:rFonts w:ascii="Times New Roman" w:hAnsi="Times New Roman" w:cs="Times New Roman"/>
                <w:sz w:val="24"/>
                <w:szCs w:val="24"/>
              </w:rPr>
            </w:pPr>
          </w:p>
        </w:tc>
      </w:tr>
    </w:tbl>
    <w:p w:rsidR="0000523C" w:rsidRPr="00C82240" w:rsidRDefault="0000523C" w:rsidP="0000523C">
      <w:pPr>
        <w:pStyle w:val="af"/>
        <w:spacing w:before="240" w:after="240"/>
        <w:ind w:left="0" w:firstLine="709"/>
        <w:jc w:val="both"/>
        <w:outlineLvl w:val="1"/>
        <w:rPr>
          <w:rFonts w:ascii="Times New Roman" w:hAnsi="Times New Roman" w:cs="Times New Roman"/>
          <w:b/>
          <w:sz w:val="24"/>
          <w:szCs w:val="24"/>
          <w:lang w:eastAsia="ru-RU"/>
        </w:rPr>
      </w:pPr>
      <w:bookmarkStart w:id="4" w:name="_Toc142304590"/>
      <w:r w:rsidRPr="00C82240">
        <w:rPr>
          <w:rFonts w:ascii="Times New Roman" w:hAnsi="Times New Roman" w:cs="Times New Roman"/>
          <w:b/>
          <w:sz w:val="24"/>
          <w:szCs w:val="24"/>
          <w:lang w:eastAsia="ru-RU"/>
        </w:rPr>
        <w:t xml:space="preserve">Планируемые для размещения на территории </w:t>
      </w:r>
      <w:proofErr w:type="spellStart"/>
      <w:r w:rsidR="00774FB1">
        <w:rPr>
          <w:rFonts w:ascii="Times New Roman" w:hAnsi="Times New Roman" w:cs="Times New Roman"/>
          <w:b/>
          <w:sz w:val="24"/>
          <w:szCs w:val="24"/>
          <w:lang w:eastAsia="ru-RU"/>
        </w:rPr>
        <w:t>Филисовск</w:t>
      </w:r>
      <w:r w:rsidR="00774FB1" w:rsidRPr="00435527">
        <w:rPr>
          <w:rFonts w:ascii="Times New Roman" w:hAnsi="Times New Roman" w:cs="Times New Roman"/>
          <w:b/>
          <w:sz w:val="24"/>
          <w:szCs w:val="24"/>
          <w:lang w:eastAsia="ru-RU"/>
        </w:rPr>
        <w:t>ого</w:t>
      </w:r>
      <w:proofErr w:type="spellEnd"/>
      <w:r w:rsidR="005865A1" w:rsidRPr="00435527">
        <w:rPr>
          <w:rFonts w:ascii="Times New Roman" w:hAnsi="Times New Roman" w:cs="Times New Roman"/>
          <w:b/>
          <w:sz w:val="24"/>
          <w:szCs w:val="24"/>
          <w:lang w:eastAsia="ru-RU"/>
        </w:rPr>
        <w:t xml:space="preserve"> сельского поселения </w:t>
      </w:r>
      <w:r w:rsidR="005865A1" w:rsidRPr="00C82240">
        <w:rPr>
          <w:rFonts w:ascii="Times New Roman" w:hAnsi="Times New Roman" w:cs="Times New Roman"/>
          <w:b/>
          <w:sz w:val="24"/>
          <w:szCs w:val="24"/>
          <w:lang w:eastAsia="ru-RU"/>
        </w:rPr>
        <w:t>объект</w:t>
      </w:r>
      <w:r w:rsidR="005865A1">
        <w:rPr>
          <w:rFonts w:ascii="Times New Roman" w:hAnsi="Times New Roman" w:cs="Times New Roman"/>
          <w:b/>
          <w:sz w:val="24"/>
          <w:szCs w:val="24"/>
          <w:lang w:eastAsia="ru-RU"/>
        </w:rPr>
        <w:t>ов</w:t>
      </w:r>
      <w:r w:rsidR="005865A1" w:rsidRPr="00C82240">
        <w:rPr>
          <w:rFonts w:ascii="Times New Roman" w:hAnsi="Times New Roman" w:cs="Times New Roman"/>
          <w:b/>
          <w:sz w:val="24"/>
          <w:szCs w:val="24"/>
          <w:lang w:eastAsia="ru-RU"/>
        </w:rPr>
        <w:t xml:space="preserve"> </w:t>
      </w:r>
      <w:r w:rsidR="00A869AE" w:rsidRPr="00C82240">
        <w:rPr>
          <w:rFonts w:ascii="Times New Roman" w:hAnsi="Times New Roman" w:cs="Times New Roman"/>
          <w:b/>
          <w:sz w:val="24"/>
          <w:szCs w:val="24"/>
          <w:lang w:eastAsia="ru-RU"/>
        </w:rPr>
        <w:t xml:space="preserve">объекты в области </w:t>
      </w:r>
      <w:r w:rsidR="005865A1">
        <w:rPr>
          <w:rFonts w:ascii="Times New Roman" w:hAnsi="Times New Roman" w:cs="Times New Roman"/>
          <w:b/>
          <w:sz w:val="24"/>
          <w:szCs w:val="24"/>
          <w:lang w:eastAsia="ru-RU"/>
        </w:rPr>
        <w:t>теплоснабжения</w:t>
      </w:r>
      <w:bookmarkEnd w:id="4"/>
    </w:p>
    <w:tbl>
      <w:tblPr>
        <w:tblStyle w:val="af1"/>
        <w:tblW w:w="14977" w:type="dxa"/>
        <w:jc w:val="center"/>
        <w:tblLayout w:type="fixed"/>
        <w:tblLook w:val="04A0" w:firstRow="1" w:lastRow="0" w:firstColumn="1" w:lastColumn="0" w:noHBand="0" w:noVBand="1"/>
      </w:tblPr>
      <w:tblGrid>
        <w:gridCol w:w="487"/>
        <w:gridCol w:w="1962"/>
        <w:gridCol w:w="1985"/>
        <w:gridCol w:w="2087"/>
        <w:gridCol w:w="1882"/>
        <w:gridCol w:w="2937"/>
        <w:gridCol w:w="3637"/>
      </w:tblGrid>
      <w:tr w:rsidR="00432538" w:rsidRPr="00FC0471" w:rsidTr="005620C4">
        <w:trPr>
          <w:tblHeader/>
          <w:jc w:val="center"/>
        </w:trPr>
        <w:tc>
          <w:tcPr>
            <w:tcW w:w="487" w:type="dxa"/>
          </w:tcPr>
          <w:p w:rsidR="00432538" w:rsidRPr="00FC0471" w:rsidRDefault="00432538" w:rsidP="005B7900">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 п/п</w:t>
            </w:r>
          </w:p>
        </w:tc>
        <w:tc>
          <w:tcPr>
            <w:tcW w:w="1962" w:type="dxa"/>
          </w:tcPr>
          <w:p w:rsidR="00432538" w:rsidRPr="00FC0471" w:rsidRDefault="00432538" w:rsidP="005B7900">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Наименование объекта</w:t>
            </w:r>
          </w:p>
        </w:tc>
        <w:tc>
          <w:tcPr>
            <w:tcW w:w="1985" w:type="dxa"/>
          </w:tcPr>
          <w:p w:rsidR="00432538" w:rsidRPr="00FC0471" w:rsidRDefault="00432538" w:rsidP="005B7900">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Статус</w:t>
            </w:r>
          </w:p>
        </w:tc>
        <w:tc>
          <w:tcPr>
            <w:tcW w:w="2087" w:type="dxa"/>
          </w:tcPr>
          <w:p w:rsidR="00432538" w:rsidRPr="00FC0471" w:rsidRDefault="00432538" w:rsidP="005B7900">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Назначение</w:t>
            </w:r>
          </w:p>
        </w:tc>
        <w:tc>
          <w:tcPr>
            <w:tcW w:w="1882" w:type="dxa"/>
          </w:tcPr>
          <w:p w:rsidR="00432538" w:rsidRPr="00FC0471" w:rsidRDefault="00432538" w:rsidP="005B7900">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Основные характеристики</w:t>
            </w:r>
          </w:p>
        </w:tc>
        <w:tc>
          <w:tcPr>
            <w:tcW w:w="2937" w:type="dxa"/>
          </w:tcPr>
          <w:p w:rsidR="00432538" w:rsidRPr="00FC0471" w:rsidRDefault="00432538" w:rsidP="005B7900">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Местоположение</w:t>
            </w:r>
          </w:p>
        </w:tc>
        <w:tc>
          <w:tcPr>
            <w:tcW w:w="3637" w:type="dxa"/>
          </w:tcPr>
          <w:p w:rsidR="00432538" w:rsidRPr="00FC0471" w:rsidRDefault="00432538" w:rsidP="005B7900">
            <w:pPr>
              <w:pStyle w:val="af"/>
              <w:tabs>
                <w:tab w:val="left" w:pos="1603"/>
              </w:tabs>
              <w:ind w:left="0"/>
              <w:rPr>
                <w:rFonts w:ascii="Times New Roman" w:hAnsi="Times New Roman" w:cs="Times New Roman"/>
                <w:sz w:val="24"/>
                <w:szCs w:val="24"/>
              </w:rPr>
            </w:pPr>
            <w:r w:rsidRPr="00FC0471">
              <w:rPr>
                <w:rFonts w:ascii="Times New Roman" w:hAnsi="Times New Roman" w:cs="Times New Roman"/>
                <w:b/>
                <w:bCs/>
                <w:sz w:val="24"/>
                <w:szCs w:val="24"/>
                <w:lang w:eastAsia="ru-RU" w:bidi="ru-RU"/>
              </w:rPr>
              <w:t>Характеристика зон с особыми условиями использования территорий</w:t>
            </w:r>
          </w:p>
        </w:tc>
      </w:tr>
      <w:tr w:rsidR="00DE3268" w:rsidRPr="00FC0471" w:rsidTr="005620C4">
        <w:trPr>
          <w:jc w:val="center"/>
        </w:trPr>
        <w:tc>
          <w:tcPr>
            <w:tcW w:w="487" w:type="dxa"/>
          </w:tcPr>
          <w:p w:rsidR="00DE3268" w:rsidRPr="00FC0471" w:rsidRDefault="00DE3268" w:rsidP="006D1EED">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1</w:t>
            </w:r>
          </w:p>
        </w:tc>
        <w:tc>
          <w:tcPr>
            <w:tcW w:w="1962" w:type="dxa"/>
          </w:tcPr>
          <w:p w:rsidR="00DE3268" w:rsidRPr="00FC0471" w:rsidRDefault="0098585B" w:rsidP="00FC0471">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к</w:t>
            </w:r>
            <w:r w:rsidR="00FC0471" w:rsidRPr="00FC0471">
              <w:rPr>
                <w:rFonts w:ascii="Times New Roman" w:hAnsi="Times New Roman" w:cs="Times New Roman"/>
                <w:sz w:val="24"/>
                <w:szCs w:val="24"/>
              </w:rPr>
              <w:t xml:space="preserve">отельная </w:t>
            </w:r>
          </w:p>
        </w:tc>
        <w:tc>
          <w:tcPr>
            <w:tcW w:w="1985" w:type="dxa"/>
          </w:tcPr>
          <w:p w:rsidR="00DE3268" w:rsidRPr="00FC0471" w:rsidRDefault="00DE3268" w:rsidP="006D1EED">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реконструкция</w:t>
            </w:r>
          </w:p>
        </w:tc>
        <w:tc>
          <w:tcPr>
            <w:tcW w:w="2087" w:type="dxa"/>
          </w:tcPr>
          <w:p w:rsidR="00DE3268" w:rsidRPr="00FC0471" w:rsidRDefault="00DE3268" w:rsidP="006D1EED">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обеспечение теплоснабжением населения</w:t>
            </w:r>
          </w:p>
        </w:tc>
        <w:tc>
          <w:tcPr>
            <w:tcW w:w="1882" w:type="dxa"/>
          </w:tcPr>
          <w:p w:rsidR="00DE3268" w:rsidRPr="00FC0471" w:rsidRDefault="00FC0471" w:rsidP="00FC0471">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замена газовых котлов и оборудования на современные</w:t>
            </w:r>
          </w:p>
        </w:tc>
        <w:tc>
          <w:tcPr>
            <w:tcW w:w="2937" w:type="dxa"/>
          </w:tcPr>
          <w:p w:rsidR="00DE3268" w:rsidRPr="00FC0471" w:rsidRDefault="00FC0471" w:rsidP="006D1EED">
            <w:pPr>
              <w:rPr>
                <w:rFonts w:ascii="Times New Roman" w:hAnsi="Times New Roman" w:cs="Times New Roman"/>
                <w:sz w:val="24"/>
                <w:szCs w:val="24"/>
              </w:rPr>
            </w:pPr>
            <w:r w:rsidRPr="00FC0471">
              <w:rPr>
                <w:rFonts w:ascii="Times New Roman" w:hAnsi="Times New Roman" w:cs="Times New Roman"/>
                <w:sz w:val="24"/>
                <w:szCs w:val="24"/>
              </w:rPr>
              <w:t xml:space="preserve">с. </w:t>
            </w:r>
            <w:proofErr w:type="spellStart"/>
            <w:r w:rsidRPr="00FC0471">
              <w:rPr>
                <w:rFonts w:ascii="Times New Roman" w:hAnsi="Times New Roman" w:cs="Times New Roman"/>
                <w:sz w:val="24"/>
                <w:szCs w:val="24"/>
              </w:rPr>
              <w:t>Постнинский</w:t>
            </w:r>
            <w:proofErr w:type="spellEnd"/>
          </w:p>
        </w:tc>
        <w:tc>
          <w:tcPr>
            <w:tcW w:w="3637" w:type="dxa"/>
            <w:vMerge w:val="restart"/>
          </w:tcPr>
          <w:p w:rsidR="00DE3268" w:rsidRPr="00FC0471" w:rsidRDefault="00DE3268" w:rsidP="006D1EED">
            <w:pPr>
              <w:pStyle w:val="af"/>
              <w:tabs>
                <w:tab w:val="left" w:pos="1603"/>
              </w:tabs>
              <w:ind w:left="0"/>
              <w:jc w:val="both"/>
              <w:rPr>
                <w:rFonts w:ascii="Times New Roman" w:hAnsi="Times New Roman" w:cs="Times New Roman"/>
                <w:sz w:val="24"/>
                <w:szCs w:val="24"/>
              </w:rPr>
            </w:pPr>
            <w:r w:rsidRPr="00FC0471">
              <w:rPr>
                <w:rFonts w:ascii="Times New Roman" w:hAnsi="Times New Roman" w:cs="Times New Roman"/>
                <w:sz w:val="24"/>
                <w:szCs w:val="24"/>
              </w:rPr>
              <w:t>СП 124.13330.2012 Тепловые сети, приложение А</w:t>
            </w:r>
          </w:p>
        </w:tc>
      </w:tr>
      <w:tr w:rsidR="00DE3268" w:rsidRPr="00FC0471" w:rsidTr="005620C4">
        <w:trPr>
          <w:jc w:val="center"/>
        </w:trPr>
        <w:tc>
          <w:tcPr>
            <w:tcW w:w="487" w:type="dxa"/>
          </w:tcPr>
          <w:p w:rsidR="00DE3268" w:rsidRPr="00FC0471" w:rsidRDefault="00DE3268" w:rsidP="00DE3268">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2</w:t>
            </w:r>
          </w:p>
        </w:tc>
        <w:tc>
          <w:tcPr>
            <w:tcW w:w="1962" w:type="dxa"/>
          </w:tcPr>
          <w:p w:rsidR="00DE3268" w:rsidRPr="00FC0471" w:rsidRDefault="0098585B" w:rsidP="00FC0471">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к</w:t>
            </w:r>
            <w:r w:rsidR="00DE3268" w:rsidRPr="00FC0471">
              <w:rPr>
                <w:rFonts w:ascii="Times New Roman" w:hAnsi="Times New Roman" w:cs="Times New Roman"/>
                <w:sz w:val="24"/>
                <w:szCs w:val="24"/>
              </w:rPr>
              <w:t xml:space="preserve">отельная </w:t>
            </w:r>
          </w:p>
        </w:tc>
        <w:tc>
          <w:tcPr>
            <w:tcW w:w="1985" w:type="dxa"/>
          </w:tcPr>
          <w:p w:rsidR="00DE3268" w:rsidRPr="00FC0471" w:rsidRDefault="00DE3268" w:rsidP="00DE3268">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реконструкция</w:t>
            </w:r>
          </w:p>
        </w:tc>
        <w:tc>
          <w:tcPr>
            <w:tcW w:w="2087" w:type="dxa"/>
          </w:tcPr>
          <w:p w:rsidR="00DE3268" w:rsidRPr="00FC0471" w:rsidRDefault="00DE3268" w:rsidP="00DE3268">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обеспечение теплоснабжением населения</w:t>
            </w:r>
          </w:p>
        </w:tc>
        <w:tc>
          <w:tcPr>
            <w:tcW w:w="1882" w:type="dxa"/>
          </w:tcPr>
          <w:p w:rsidR="00DE3268" w:rsidRPr="00FC0471" w:rsidRDefault="00FC0471" w:rsidP="00FC0471">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уменьшение мощности котельной</w:t>
            </w:r>
          </w:p>
        </w:tc>
        <w:tc>
          <w:tcPr>
            <w:tcW w:w="2937" w:type="dxa"/>
          </w:tcPr>
          <w:p w:rsidR="00DE3268" w:rsidRPr="00FC0471" w:rsidRDefault="00FC0471" w:rsidP="00DE3268">
            <w:pPr>
              <w:rPr>
                <w:rFonts w:ascii="Times New Roman" w:hAnsi="Times New Roman" w:cs="Times New Roman"/>
                <w:sz w:val="24"/>
                <w:szCs w:val="24"/>
              </w:rPr>
            </w:pPr>
            <w:r w:rsidRPr="00FC0471">
              <w:rPr>
                <w:rFonts w:ascii="Times New Roman" w:hAnsi="Times New Roman" w:cs="Times New Roman"/>
                <w:sz w:val="24"/>
                <w:szCs w:val="24"/>
              </w:rPr>
              <w:t xml:space="preserve">с. </w:t>
            </w:r>
            <w:proofErr w:type="spellStart"/>
            <w:r w:rsidRPr="00FC0471">
              <w:rPr>
                <w:rFonts w:ascii="Times New Roman" w:hAnsi="Times New Roman" w:cs="Times New Roman"/>
                <w:sz w:val="24"/>
                <w:szCs w:val="24"/>
              </w:rPr>
              <w:t>Филисово</w:t>
            </w:r>
            <w:proofErr w:type="spellEnd"/>
          </w:p>
        </w:tc>
        <w:tc>
          <w:tcPr>
            <w:tcW w:w="3637" w:type="dxa"/>
            <w:vMerge/>
          </w:tcPr>
          <w:p w:rsidR="00DE3268" w:rsidRPr="00FC0471" w:rsidRDefault="00DE3268" w:rsidP="00DE3268">
            <w:pPr>
              <w:pStyle w:val="af"/>
              <w:tabs>
                <w:tab w:val="left" w:pos="1603"/>
              </w:tabs>
              <w:ind w:left="0"/>
              <w:jc w:val="both"/>
              <w:rPr>
                <w:rFonts w:ascii="Times New Roman" w:hAnsi="Times New Roman" w:cs="Times New Roman"/>
                <w:sz w:val="24"/>
                <w:szCs w:val="24"/>
              </w:rPr>
            </w:pPr>
          </w:p>
        </w:tc>
      </w:tr>
    </w:tbl>
    <w:p w:rsidR="00A42BB2" w:rsidRPr="00C82240" w:rsidRDefault="00A42BB2" w:rsidP="005D690E">
      <w:pPr>
        <w:spacing w:after="0" w:line="240" w:lineRule="auto"/>
        <w:rPr>
          <w:rFonts w:ascii="Times New Roman" w:hAnsi="Times New Roman" w:cs="Times New Roman"/>
          <w:sz w:val="24"/>
          <w:szCs w:val="24"/>
        </w:rPr>
        <w:sectPr w:rsidR="00A42BB2" w:rsidRPr="00C82240" w:rsidSect="00713290">
          <w:pgSz w:w="16838" w:h="11906" w:orient="landscape"/>
          <w:pgMar w:top="1134" w:right="567" w:bottom="567" w:left="1134" w:header="425" w:footer="567" w:gutter="0"/>
          <w:cols w:space="708"/>
          <w:docGrid w:linePitch="360"/>
        </w:sectPr>
      </w:pPr>
    </w:p>
    <w:p w:rsidR="0033579E" w:rsidRPr="00C82240" w:rsidRDefault="00D0435F" w:rsidP="00E804C6">
      <w:pPr>
        <w:pStyle w:val="af"/>
        <w:numPr>
          <w:ilvl w:val="0"/>
          <w:numId w:val="12"/>
        </w:numPr>
        <w:spacing w:after="240"/>
        <w:ind w:left="0" w:firstLine="709"/>
        <w:jc w:val="both"/>
        <w:outlineLvl w:val="0"/>
        <w:rPr>
          <w:rFonts w:ascii="Times New Roman" w:hAnsi="Times New Roman" w:cs="Times New Roman"/>
          <w:b/>
          <w:sz w:val="24"/>
          <w:szCs w:val="24"/>
        </w:rPr>
      </w:pPr>
      <w:bookmarkStart w:id="5" w:name="_Toc518253380"/>
      <w:bookmarkStart w:id="6" w:name="_Toc142304591"/>
      <w:r w:rsidRPr="00C82240">
        <w:rPr>
          <w:rFonts w:ascii="Times New Roman" w:hAnsi="Times New Roman" w:cs="Times New Roman"/>
          <w:b/>
          <w:sz w:val="24"/>
          <w:szCs w:val="24"/>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5"/>
      <w:bookmarkEnd w:id="6"/>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 xml:space="preserve">Структура функционального зонирования настоящего генерального плана определена в соответствии с Требованиями к описанию и отображению документов территориального планирования объектов федерального значения, объектов регионального значения, объектов местного значения, утвержденными приказом Министерства экономического развития Российской Федерации от </w:t>
      </w:r>
      <w:smartTag w:uri="urn:schemas-microsoft-com:office:smarttags" w:element="date">
        <w:smartTagPr>
          <w:attr w:name="Year" w:val="2018"/>
          <w:attr w:name="Day" w:val="09"/>
          <w:attr w:name="Month" w:val="1"/>
          <w:attr w:name="ls" w:val="trans"/>
        </w:smartTagPr>
        <w:r w:rsidRPr="00C82240">
          <w:rPr>
            <w:rFonts w:ascii="Times New Roman" w:eastAsia="Calibri-Bold" w:hAnsi="Times New Roman" w:cs="Times New Roman"/>
            <w:sz w:val="24"/>
            <w:szCs w:val="24"/>
            <w:lang w:eastAsia="ru-RU"/>
          </w:rPr>
          <w:t>09 января 2018 года</w:t>
        </w:r>
      </w:smartTag>
      <w:r w:rsidRPr="00C82240">
        <w:rPr>
          <w:rFonts w:ascii="Times New Roman" w:eastAsia="Calibri-Bold" w:hAnsi="Times New Roman" w:cs="Times New Roman"/>
          <w:sz w:val="24"/>
          <w:szCs w:val="24"/>
          <w:lang w:eastAsia="ru-RU"/>
        </w:rPr>
        <w:t xml:space="preserve">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w:t>
      </w:r>
      <w:smartTag w:uri="urn:schemas-microsoft-com:office:smarttags" w:element="date">
        <w:smartTagPr>
          <w:attr w:name="Year" w:val="2016"/>
          <w:attr w:name="Day" w:val="07"/>
          <w:attr w:name="Month" w:val="12"/>
          <w:attr w:name="ls" w:val="trans"/>
        </w:smartTagPr>
        <w:r w:rsidRPr="00C82240">
          <w:rPr>
            <w:rFonts w:ascii="Times New Roman" w:eastAsia="Calibri-Bold" w:hAnsi="Times New Roman" w:cs="Times New Roman"/>
            <w:sz w:val="24"/>
            <w:szCs w:val="24"/>
            <w:lang w:eastAsia="ru-RU"/>
          </w:rPr>
          <w:t>07 декабря 2016</w:t>
        </w:r>
      </w:smartTag>
      <w:r w:rsidRPr="00C82240">
        <w:rPr>
          <w:rFonts w:ascii="Times New Roman" w:eastAsia="Calibri-Bold" w:hAnsi="Times New Roman" w:cs="Times New Roman"/>
          <w:sz w:val="24"/>
          <w:szCs w:val="24"/>
          <w:lang w:eastAsia="ru-RU"/>
        </w:rPr>
        <w:t>№ 793».</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Для функциональных зон установлены следующие параметры:</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1) максимально допустимый коэффициент плотности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2) максимальная и средняя этажность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837EDB" w:rsidRPr="000F056C" w:rsidRDefault="00837EDB" w:rsidP="000F056C">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 xml:space="preserve">Параметры функциональных зон, установленные в положении о территориальном планировании, могут быть применены при подготовке (внесении изменений) правил землепользования и застройки </w:t>
      </w:r>
      <w:r w:rsidR="00E03694">
        <w:rPr>
          <w:rFonts w:ascii="Times New Roman" w:eastAsia="Times New Roman" w:hAnsi="Times New Roman" w:cs="Times New Roman"/>
          <w:iCs/>
          <w:sz w:val="24"/>
          <w:szCs w:val="24"/>
        </w:rPr>
        <w:t>Каминск</w:t>
      </w:r>
      <w:r w:rsidR="00F21A76" w:rsidRPr="00FA6C21">
        <w:rPr>
          <w:rFonts w:ascii="Times New Roman" w:eastAsia="Times New Roman" w:hAnsi="Times New Roman" w:cs="Times New Roman"/>
          <w:iCs/>
          <w:sz w:val="24"/>
          <w:szCs w:val="24"/>
        </w:rPr>
        <w:t>ого сельского поселения</w:t>
      </w:r>
      <w:r w:rsidR="00F31A81" w:rsidRPr="00C82240">
        <w:rPr>
          <w:rFonts w:ascii="Times New Roman" w:eastAsia="Calibri-Bold" w:hAnsi="Times New Roman" w:cs="Times New Roman"/>
          <w:sz w:val="24"/>
          <w:szCs w:val="24"/>
          <w:lang w:eastAsia="ru-RU"/>
        </w:rPr>
        <w:t>.</w:t>
      </w:r>
    </w:p>
    <w:p w:rsidR="00AE1FB8" w:rsidRPr="00C82240" w:rsidRDefault="00AE1FB8" w:rsidP="00837EDB">
      <w:pPr>
        <w:pStyle w:val="G1"/>
        <w:rPr>
          <w:rFonts w:ascii="Times New Roman" w:eastAsia="Calibri-Bold" w:hAnsi="Times New Roman"/>
        </w:rPr>
        <w:sectPr w:rsidR="00AE1FB8" w:rsidRPr="00C82240" w:rsidSect="000A6D9F">
          <w:pgSz w:w="11906" w:h="16838"/>
          <w:pgMar w:top="567" w:right="567" w:bottom="567" w:left="1134" w:header="425" w:footer="569" w:gutter="0"/>
          <w:cols w:space="708"/>
          <w:docGrid w:linePitch="360"/>
        </w:sectPr>
      </w:pPr>
    </w:p>
    <w:tbl>
      <w:tblPr>
        <w:tblW w:w="15920" w:type="dxa"/>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4A0" w:firstRow="1" w:lastRow="0" w:firstColumn="1" w:lastColumn="0" w:noHBand="0" w:noVBand="1"/>
      </w:tblPr>
      <w:tblGrid>
        <w:gridCol w:w="636"/>
        <w:gridCol w:w="3460"/>
        <w:gridCol w:w="6512"/>
        <w:gridCol w:w="5312"/>
      </w:tblGrid>
      <w:tr w:rsidR="00AE1FB8" w:rsidRPr="00C82240" w:rsidTr="00F21A76">
        <w:trPr>
          <w:tblHeader/>
          <w:jc w:val="center"/>
        </w:trPr>
        <w:tc>
          <w:tcPr>
            <w:tcW w:w="636"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 п/п</w:t>
            </w:r>
          </w:p>
        </w:tc>
        <w:tc>
          <w:tcPr>
            <w:tcW w:w="3460"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Функциональные зоны</w:t>
            </w:r>
          </w:p>
        </w:tc>
        <w:tc>
          <w:tcPr>
            <w:tcW w:w="6512"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Параметры</w:t>
            </w:r>
          </w:p>
        </w:tc>
        <w:tc>
          <w:tcPr>
            <w:tcW w:w="5312" w:type="dxa"/>
          </w:tcPr>
          <w:p w:rsidR="00AE1FB8" w:rsidRPr="00C82240" w:rsidRDefault="00AE1FB8" w:rsidP="004E69F6">
            <w:pPr>
              <w:tabs>
                <w:tab w:val="left" w:pos="993"/>
              </w:tabs>
              <w:spacing w:after="0" w:line="240" w:lineRule="auto"/>
              <w:jc w:val="center"/>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Сведения о планируемых для размещения объектах федерального значения, объектах регионального значения, объектах местного значения, за исключением линейных объектов</w:t>
            </w:r>
          </w:p>
        </w:tc>
      </w:tr>
      <w:tr w:rsidR="00AE1FB8" w:rsidRPr="00C82240" w:rsidTr="00F21A76">
        <w:trPr>
          <w:jc w:val="center"/>
        </w:trPr>
        <w:tc>
          <w:tcPr>
            <w:tcW w:w="636" w:type="dxa"/>
          </w:tcPr>
          <w:p w:rsidR="00AE1FB8" w:rsidRPr="00C82240" w:rsidRDefault="00AE1FB8" w:rsidP="004E69F6">
            <w:pPr>
              <w:tabs>
                <w:tab w:val="left" w:pos="993"/>
              </w:tabs>
              <w:spacing w:after="0" w:line="240" w:lineRule="auto"/>
              <w:jc w:val="center"/>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1</w:t>
            </w:r>
          </w:p>
        </w:tc>
        <w:tc>
          <w:tcPr>
            <w:tcW w:w="3460" w:type="dxa"/>
            <w:tcBorders>
              <w:righ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Жилая зона, в том числе:</w:t>
            </w:r>
          </w:p>
        </w:tc>
        <w:tc>
          <w:tcPr>
            <w:tcW w:w="6512" w:type="dxa"/>
            <w:tcBorders>
              <w:lef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p>
        </w:tc>
        <w:tc>
          <w:tcPr>
            <w:tcW w:w="5312" w:type="dxa"/>
            <w:tcBorders>
              <w:lef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p>
        </w:tc>
      </w:tr>
      <w:tr w:rsidR="00810C30" w:rsidRPr="00C82240" w:rsidTr="00F21A76">
        <w:trPr>
          <w:jc w:val="center"/>
        </w:trPr>
        <w:tc>
          <w:tcPr>
            <w:tcW w:w="636" w:type="dxa"/>
          </w:tcPr>
          <w:p w:rsidR="00810C30" w:rsidRPr="00C82240" w:rsidRDefault="00810C30" w:rsidP="005A0FAD">
            <w:pPr>
              <w:tabs>
                <w:tab w:val="left" w:pos="993"/>
              </w:tabs>
              <w:spacing w:after="0" w:line="240" w:lineRule="auto"/>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1.</w:t>
            </w:r>
            <w:r w:rsidR="005A0FAD">
              <w:rPr>
                <w:rFonts w:ascii="Times New Roman" w:eastAsia="Times New Roman" w:hAnsi="Times New Roman" w:cs="Times New Roman"/>
                <w:sz w:val="24"/>
                <w:szCs w:val="24"/>
              </w:rPr>
              <w:t>1</w:t>
            </w:r>
          </w:p>
        </w:tc>
        <w:tc>
          <w:tcPr>
            <w:tcW w:w="3460" w:type="dxa"/>
          </w:tcPr>
          <w:p w:rsidR="00810C30" w:rsidRPr="00C82240" w:rsidRDefault="00810C30" w:rsidP="00810C30">
            <w:pPr>
              <w:autoSpaceDE w:val="0"/>
              <w:autoSpaceDN w:val="0"/>
              <w:adjustRightInd w:val="0"/>
              <w:spacing w:after="0" w:line="240" w:lineRule="auto"/>
              <w:jc w:val="both"/>
              <w:rPr>
                <w:rFonts w:ascii="Times New Roman" w:eastAsia="Calibri-Bold" w:hAnsi="Times New Roman" w:cs="Times New Roman"/>
                <w:bCs/>
                <w:sz w:val="24"/>
                <w:szCs w:val="24"/>
              </w:rPr>
            </w:pPr>
            <w:r w:rsidRPr="00C82240">
              <w:rPr>
                <w:rFonts w:ascii="Times New Roman" w:eastAsia="Calibri-Bold" w:hAnsi="Times New Roman" w:cs="Times New Roman"/>
                <w:bCs/>
                <w:sz w:val="24"/>
                <w:szCs w:val="24"/>
              </w:rPr>
              <w:t>зона застройки индивидуальными жилыми домами</w:t>
            </w:r>
          </w:p>
        </w:tc>
        <w:tc>
          <w:tcPr>
            <w:tcW w:w="6512" w:type="dxa"/>
          </w:tcPr>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 – 3 этажа,</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Средняя этажность – 2 этажа</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0,2</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w:t>
            </w:r>
            <w:r>
              <w:rPr>
                <w:rFonts w:ascii="Times New Roman" w:eastAsiaTheme="majorEastAsia" w:hAnsi="Times New Roman"/>
                <w:color w:val="auto"/>
                <w:kern w:val="0"/>
                <w:sz w:val="24"/>
                <w:szCs w:val="24"/>
                <w:lang w:val="ru-RU" w:eastAsia="en-US" w:bidi="ar-SA"/>
              </w:rPr>
              <w:t>ициент плотности застройки – 0,4</w:t>
            </w:r>
            <w:r w:rsidRPr="00C82240">
              <w:rPr>
                <w:rFonts w:ascii="Times New Roman" w:eastAsiaTheme="majorEastAsia" w:hAnsi="Times New Roman"/>
                <w:color w:val="auto"/>
                <w:kern w:val="0"/>
                <w:sz w:val="24"/>
                <w:szCs w:val="24"/>
                <w:lang w:val="ru-RU" w:eastAsia="en-US" w:bidi="ar-SA"/>
              </w:rPr>
              <w:t>.</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7214" w:rsidRPr="00C82240" w:rsidTr="00F21A76">
        <w:trPr>
          <w:jc w:val="center"/>
        </w:trPr>
        <w:tc>
          <w:tcPr>
            <w:tcW w:w="636" w:type="dxa"/>
          </w:tcPr>
          <w:p w:rsidR="00817214" w:rsidRPr="00C82240" w:rsidRDefault="00234164" w:rsidP="005A0FAD">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60" w:type="dxa"/>
          </w:tcPr>
          <w:p w:rsidR="00817214" w:rsidRPr="00C82240" w:rsidRDefault="00F855ED" w:rsidP="00810C30">
            <w:pPr>
              <w:autoSpaceDE w:val="0"/>
              <w:autoSpaceDN w:val="0"/>
              <w:adjustRightInd w:val="0"/>
              <w:spacing w:after="0" w:line="240" w:lineRule="auto"/>
              <w:jc w:val="both"/>
              <w:rPr>
                <w:rFonts w:ascii="Times New Roman" w:eastAsia="Calibri-Bold" w:hAnsi="Times New Roman" w:cs="Times New Roman"/>
                <w:bCs/>
                <w:sz w:val="24"/>
                <w:szCs w:val="24"/>
              </w:rPr>
            </w:pPr>
            <w:r>
              <w:rPr>
                <w:rFonts w:ascii="Times New Roman" w:eastAsia="Calibri-Bold" w:hAnsi="Times New Roman" w:cs="Times New Roman"/>
                <w:bCs/>
                <w:sz w:val="24"/>
                <w:szCs w:val="24"/>
              </w:rPr>
              <w:t>з</w:t>
            </w:r>
            <w:r w:rsidR="00234164" w:rsidRPr="00234164">
              <w:rPr>
                <w:rFonts w:ascii="Times New Roman" w:eastAsia="Calibri-Bold" w:hAnsi="Times New Roman" w:cs="Times New Roman"/>
                <w:bCs/>
                <w:sz w:val="24"/>
                <w:szCs w:val="24"/>
              </w:rPr>
              <w:t>она застройки мал</w:t>
            </w:r>
            <w:r>
              <w:rPr>
                <w:rFonts w:ascii="Times New Roman" w:eastAsia="Calibri-Bold" w:hAnsi="Times New Roman" w:cs="Times New Roman"/>
                <w:bCs/>
                <w:sz w:val="24"/>
                <w:szCs w:val="24"/>
              </w:rPr>
              <w:t>оэтажными жилыми домами</w:t>
            </w:r>
          </w:p>
        </w:tc>
        <w:tc>
          <w:tcPr>
            <w:tcW w:w="6512" w:type="dxa"/>
          </w:tcPr>
          <w:p w:rsidR="00F855ED" w:rsidRPr="00C82240" w:rsidRDefault="00F855ED" w:rsidP="00F855ED">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 – 4 этажа включая мансардный, для блокированной жилой застройки – 3 этажа;</w:t>
            </w:r>
          </w:p>
          <w:p w:rsidR="00F855ED" w:rsidRPr="00C82240" w:rsidRDefault="00F855ED" w:rsidP="00F855ED">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Средняя этажность – 2 этажа</w:t>
            </w:r>
          </w:p>
          <w:p w:rsidR="00F855ED" w:rsidRPr="00C82240" w:rsidRDefault="00F855ED" w:rsidP="00F855ED">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0,4</w:t>
            </w:r>
          </w:p>
          <w:p w:rsidR="00817214" w:rsidRPr="00C82240" w:rsidRDefault="00F855ED" w:rsidP="00F855ED">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w:t>
            </w:r>
            <w:r>
              <w:rPr>
                <w:rFonts w:ascii="Times New Roman" w:eastAsiaTheme="majorEastAsia" w:hAnsi="Times New Roman"/>
                <w:color w:val="auto"/>
                <w:kern w:val="0"/>
                <w:sz w:val="24"/>
                <w:szCs w:val="24"/>
                <w:lang w:val="ru-RU" w:eastAsia="en-US" w:bidi="ar-SA"/>
              </w:rPr>
              <w:t>ффициент плотности застройки – 0,8</w:t>
            </w:r>
            <w:r w:rsidRPr="00C82240">
              <w:rPr>
                <w:rFonts w:ascii="Times New Roman" w:eastAsiaTheme="majorEastAsia" w:hAnsi="Times New Roman"/>
                <w:color w:val="auto"/>
                <w:kern w:val="0"/>
                <w:sz w:val="24"/>
                <w:szCs w:val="24"/>
                <w:lang w:val="ru-RU" w:eastAsia="en-US" w:bidi="ar-SA"/>
              </w:rPr>
              <w:t>.</w:t>
            </w:r>
          </w:p>
        </w:tc>
        <w:tc>
          <w:tcPr>
            <w:tcW w:w="5312" w:type="dxa"/>
          </w:tcPr>
          <w:p w:rsidR="00817214" w:rsidRPr="00C82240" w:rsidRDefault="00817214"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60" w:type="dxa"/>
          </w:tcPr>
          <w:p w:rsidR="00810C30" w:rsidRPr="00C82240" w:rsidRDefault="00810C30" w:rsidP="00810C30">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eastAsia="Calibri-Bold" w:hAnsi="Times New Roman" w:cs="Times New Roman"/>
                <w:bCs/>
                <w:sz w:val="24"/>
                <w:szCs w:val="24"/>
              </w:rPr>
              <w:t>Общественно-деловая зона, в том числе:</w:t>
            </w:r>
          </w:p>
        </w:tc>
        <w:tc>
          <w:tcPr>
            <w:tcW w:w="6512" w:type="dxa"/>
          </w:tcPr>
          <w:p w:rsidR="00810C30" w:rsidRPr="00C82240" w:rsidRDefault="00810C30" w:rsidP="00810C30">
            <w:pPr>
              <w:spacing w:after="0" w:line="240" w:lineRule="auto"/>
              <w:ind w:firstLine="33"/>
              <w:jc w:val="both"/>
              <w:rPr>
                <w:rFonts w:ascii="Times New Roman" w:eastAsiaTheme="majorEastAsia" w:hAnsi="Times New Roman" w:cs="Times New Roman"/>
                <w:bCs/>
                <w:sz w:val="24"/>
                <w:szCs w:val="24"/>
              </w:rPr>
            </w:pPr>
          </w:p>
        </w:tc>
        <w:tc>
          <w:tcPr>
            <w:tcW w:w="5312" w:type="dxa"/>
          </w:tcPr>
          <w:p w:rsidR="00810C30" w:rsidRPr="00C82240" w:rsidRDefault="00810C30" w:rsidP="00810C30">
            <w:pPr>
              <w:spacing w:after="0" w:line="240" w:lineRule="auto"/>
              <w:ind w:firstLine="33"/>
              <w:jc w:val="both"/>
              <w:rPr>
                <w:rFonts w:ascii="Times New Roman" w:eastAsia="Times New Roman" w:hAnsi="Times New Roman" w:cs="Times New Roman"/>
                <w:sz w:val="24"/>
                <w:szCs w:val="24"/>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10C30" w:rsidRPr="00C82240">
              <w:rPr>
                <w:rFonts w:ascii="Times New Roman" w:eastAsia="Times New Roman" w:hAnsi="Times New Roman" w:cs="Times New Roman"/>
                <w:sz w:val="24"/>
                <w:szCs w:val="24"/>
              </w:rPr>
              <w:t>.1</w:t>
            </w:r>
          </w:p>
        </w:tc>
        <w:tc>
          <w:tcPr>
            <w:tcW w:w="3460" w:type="dxa"/>
          </w:tcPr>
          <w:p w:rsidR="00810C30" w:rsidRPr="00C82240" w:rsidRDefault="00810C30" w:rsidP="00810C30">
            <w:pPr>
              <w:pStyle w:val="af"/>
              <w:spacing w:after="0" w:line="240" w:lineRule="auto"/>
              <w:ind w:left="0"/>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многофункциональная общественно-деловая зона</w:t>
            </w:r>
          </w:p>
        </w:tc>
        <w:tc>
          <w:tcPr>
            <w:tcW w:w="6512" w:type="dxa"/>
          </w:tcPr>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w:t>
            </w:r>
            <w:r>
              <w:rPr>
                <w:rFonts w:ascii="Times New Roman" w:eastAsiaTheme="majorEastAsia" w:hAnsi="Times New Roman"/>
                <w:color w:val="auto"/>
                <w:kern w:val="0"/>
                <w:sz w:val="24"/>
                <w:szCs w:val="24"/>
                <w:lang w:val="ru-RU" w:eastAsia="en-US" w:bidi="ar-SA"/>
              </w:rPr>
              <w:t>аксимальная этажность зданий – 3</w:t>
            </w:r>
            <w:r w:rsidRPr="00C82240">
              <w:rPr>
                <w:rFonts w:ascii="Times New Roman" w:eastAsiaTheme="majorEastAsia" w:hAnsi="Times New Roman"/>
                <w:color w:val="auto"/>
                <w:kern w:val="0"/>
                <w:sz w:val="24"/>
                <w:szCs w:val="24"/>
                <w:lang w:val="ru-RU" w:eastAsia="en-US" w:bidi="ar-SA"/>
              </w:rPr>
              <w:t xml:space="preserve"> этажей;</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Средняя этажность – 2</w:t>
            </w:r>
            <w:r w:rsidRPr="00C82240">
              <w:rPr>
                <w:rFonts w:ascii="Times New Roman" w:eastAsiaTheme="majorEastAsia" w:hAnsi="Times New Roman"/>
                <w:color w:val="auto"/>
                <w:kern w:val="0"/>
                <w:sz w:val="24"/>
                <w:szCs w:val="24"/>
                <w:lang w:val="ru-RU" w:eastAsia="en-US" w:bidi="ar-SA"/>
              </w:rPr>
              <w:t xml:space="preserve"> этажа</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1,0</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Коэффициент плотности застройки –</w:t>
            </w:r>
            <w:r>
              <w:rPr>
                <w:rFonts w:ascii="Times New Roman" w:eastAsiaTheme="majorEastAsia" w:hAnsi="Times New Roman"/>
                <w:color w:val="auto"/>
                <w:kern w:val="0"/>
                <w:sz w:val="24"/>
                <w:szCs w:val="24"/>
                <w:lang w:val="ru-RU" w:eastAsia="en-US" w:bidi="ar-SA"/>
              </w:rPr>
              <w:t>3</w:t>
            </w:r>
            <w:r w:rsidRPr="00C82240">
              <w:rPr>
                <w:rFonts w:ascii="Times New Roman" w:eastAsiaTheme="majorEastAsia" w:hAnsi="Times New Roman"/>
                <w:color w:val="auto"/>
                <w:kern w:val="0"/>
                <w:sz w:val="24"/>
                <w:szCs w:val="24"/>
                <w:lang w:val="ru-RU" w:eastAsia="en-US" w:bidi="ar-SA"/>
              </w:rPr>
              <w:t>,0.</w:t>
            </w:r>
          </w:p>
        </w:tc>
        <w:tc>
          <w:tcPr>
            <w:tcW w:w="5312" w:type="dxa"/>
          </w:tcPr>
          <w:p w:rsidR="00810C30" w:rsidRPr="00C82240" w:rsidRDefault="00810C30" w:rsidP="00810C30">
            <w:pPr>
              <w:pStyle w:val="G1"/>
              <w:spacing w:before="0" w:after="0"/>
              <w:ind w:firstLine="0"/>
              <w:rPr>
                <w:rFonts w:ascii="Times New Roman" w:hAnsi="Times New Roman"/>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10C30" w:rsidRPr="00C82240">
              <w:rPr>
                <w:rFonts w:ascii="Times New Roman" w:eastAsia="Times New Roman" w:hAnsi="Times New Roman" w:cs="Times New Roman"/>
                <w:sz w:val="24"/>
                <w:szCs w:val="24"/>
              </w:rPr>
              <w:t>.2</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специализированной общественной застройки</w:t>
            </w:r>
          </w:p>
        </w:tc>
        <w:tc>
          <w:tcPr>
            <w:tcW w:w="6512" w:type="dxa"/>
          </w:tcPr>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w:t>
            </w:r>
            <w:r>
              <w:rPr>
                <w:rFonts w:ascii="Times New Roman" w:eastAsiaTheme="majorEastAsia" w:hAnsi="Times New Roman"/>
                <w:color w:val="auto"/>
                <w:kern w:val="0"/>
                <w:sz w:val="24"/>
                <w:szCs w:val="24"/>
                <w:lang w:val="ru-RU" w:eastAsia="en-US" w:bidi="ar-SA"/>
              </w:rPr>
              <w:t xml:space="preserve"> зданий – 3</w:t>
            </w:r>
            <w:r w:rsidRPr="00C82240">
              <w:rPr>
                <w:rFonts w:ascii="Times New Roman" w:eastAsiaTheme="majorEastAsia" w:hAnsi="Times New Roman"/>
                <w:color w:val="auto"/>
                <w:kern w:val="0"/>
                <w:sz w:val="24"/>
                <w:szCs w:val="24"/>
                <w:lang w:val="ru-RU" w:eastAsia="en-US" w:bidi="ar-SA"/>
              </w:rPr>
              <w:t xml:space="preserve"> этажей;</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Средняя этажность – 2</w:t>
            </w:r>
            <w:r w:rsidRPr="00C82240">
              <w:rPr>
                <w:rFonts w:ascii="Times New Roman" w:eastAsiaTheme="majorEastAsia" w:hAnsi="Times New Roman"/>
                <w:color w:val="auto"/>
                <w:kern w:val="0"/>
                <w:sz w:val="24"/>
                <w:szCs w:val="24"/>
                <w:lang w:val="ru-RU" w:eastAsia="en-US" w:bidi="ar-SA"/>
              </w:rPr>
              <w:t xml:space="preserve"> этажа</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0,8</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w:t>
            </w:r>
            <w:r>
              <w:rPr>
                <w:rFonts w:ascii="Times New Roman" w:eastAsiaTheme="majorEastAsia" w:hAnsi="Times New Roman"/>
                <w:color w:val="auto"/>
                <w:kern w:val="0"/>
                <w:sz w:val="24"/>
                <w:szCs w:val="24"/>
                <w:lang w:val="ru-RU" w:eastAsia="en-US" w:bidi="ar-SA"/>
              </w:rPr>
              <w:t>ициент плотности застройки – 2,4</w:t>
            </w:r>
          </w:p>
        </w:tc>
        <w:tc>
          <w:tcPr>
            <w:tcW w:w="5312" w:type="dxa"/>
          </w:tcPr>
          <w:p w:rsidR="00810C30" w:rsidRPr="00C82240" w:rsidRDefault="00810C30" w:rsidP="00810C30">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r w:rsidR="004F167E">
              <w:rPr>
                <w:rFonts w:ascii="Times New Roman" w:eastAsia="Calibri" w:hAnsi="Times New Roman"/>
                <w:bCs/>
                <w:color w:val="000000"/>
                <w:kern w:val="24"/>
                <w:u w:val="single"/>
              </w:rPr>
              <w:t xml:space="preserve"> района</w:t>
            </w:r>
            <w:r w:rsidRPr="00C82240">
              <w:rPr>
                <w:rFonts w:ascii="Times New Roman" w:eastAsia="Calibri" w:hAnsi="Times New Roman"/>
                <w:bCs/>
                <w:color w:val="000000"/>
                <w:kern w:val="24"/>
                <w:u w:val="single"/>
              </w:rPr>
              <w:t>:</w:t>
            </w:r>
          </w:p>
          <w:p w:rsidR="00774FB1" w:rsidRPr="00774FB1" w:rsidRDefault="00774FB1" w:rsidP="00D36E4E">
            <w:pPr>
              <w:pStyle w:val="afffff1"/>
              <w:numPr>
                <w:ilvl w:val="1"/>
                <w:numId w:val="35"/>
              </w:numPr>
              <w:tabs>
                <w:tab w:val="left" w:pos="0"/>
              </w:tabs>
              <w:spacing w:before="0" w:after="0" w:line="240" w:lineRule="auto"/>
              <w:ind w:left="0" w:firstLine="222"/>
              <w:rPr>
                <w:rFonts w:ascii="Times New Roman" w:hAnsi="Times New Roman"/>
                <w:lang w:val="ru-RU"/>
              </w:rPr>
            </w:pPr>
            <w:r w:rsidRPr="00774FB1">
              <w:rPr>
                <w:rFonts w:ascii="Times New Roman" w:hAnsi="Times New Roman"/>
                <w:lang w:val="ru-RU"/>
              </w:rPr>
              <w:t xml:space="preserve">строительство </w:t>
            </w:r>
            <w:proofErr w:type="spellStart"/>
            <w:r w:rsidRPr="00774FB1">
              <w:rPr>
                <w:rFonts w:ascii="Times New Roman" w:hAnsi="Times New Roman"/>
                <w:lang w:val="ru-RU"/>
              </w:rPr>
              <w:t>Филисовского</w:t>
            </w:r>
            <w:proofErr w:type="spellEnd"/>
            <w:r w:rsidRPr="00774FB1">
              <w:rPr>
                <w:rFonts w:ascii="Times New Roman" w:hAnsi="Times New Roman"/>
                <w:lang w:val="ru-RU"/>
              </w:rPr>
              <w:t xml:space="preserve"> СДК (с помещениями библиотеки) на 100 мест.</w:t>
            </w:r>
          </w:p>
          <w:p w:rsidR="00E7280C" w:rsidRPr="00E7280C" w:rsidRDefault="00E7280C" w:rsidP="00E7280C">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r>
              <w:rPr>
                <w:rFonts w:ascii="Times New Roman" w:eastAsia="Calibri" w:hAnsi="Times New Roman"/>
                <w:bCs/>
                <w:color w:val="000000"/>
                <w:kern w:val="24"/>
                <w:u w:val="single"/>
              </w:rPr>
              <w:t>:</w:t>
            </w:r>
          </w:p>
          <w:p w:rsidR="00774FB1" w:rsidRPr="00AD6AC6" w:rsidRDefault="00774FB1" w:rsidP="00D36E4E">
            <w:pPr>
              <w:pStyle w:val="afffff1"/>
              <w:numPr>
                <w:ilvl w:val="1"/>
                <w:numId w:val="35"/>
              </w:numPr>
              <w:tabs>
                <w:tab w:val="left" w:pos="0"/>
              </w:tabs>
              <w:spacing w:before="0" w:after="0" w:line="240" w:lineRule="auto"/>
              <w:ind w:left="0" w:firstLine="222"/>
              <w:rPr>
                <w:rFonts w:ascii="Times New Roman" w:hAnsi="Times New Roman"/>
                <w:lang w:val="ru-RU"/>
              </w:rPr>
            </w:pPr>
            <w:r w:rsidRPr="00AD6AC6">
              <w:rPr>
                <w:rFonts w:ascii="Times New Roman" w:hAnsi="Times New Roman"/>
                <w:lang w:val="ru-RU"/>
              </w:rPr>
              <w:t xml:space="preserve">строительство многофункциональной спортивной площадки в с. </w:t>
            </w:r>
            <w:proofErr w:type="spellStart"/>
            <w:r w:rsidRPr="00AD6AC6">
              <w:rPr>
                <w:rFonts w:ascii="Times New Roman" w:hAnsi="Times New Roman"/>
                <w:lang w:val="ru-RU"/>
              </w:rPr>
              <w:t>Филисово</w:t>
            </w:r>
            <w:proofErr w:type="spellEnd"/>
            <w:r w:rsidRPr="00AD6AC6">
              <w:rPr>
                <w:rFonts w:ascii="Times New Roman" w:hAnsi="Times New Roman"/>
                <w:lang w:val="ru-RU"/>
              </w:rPr>
              <w:t>, 450 м</w:t>
            </w:r>
            <w:r w:rsidRPr="002332AF">
              <w:rPr>
                <w:rFonts w:ascii="Times New Roman" w:hAnsi="Times New Roman"/>
                <w:lang w:val="ru-RU"/>
              </w:rPr>
              <w:t>2</w:t>
            </w:r>
            <w:r w:rsidRPr="00AD6AC6">
              <w:rPr>
                <w:rFonts w:ascii="Times New Roman" w:hAnsi="Times New Roman"/>
                <w:lang w:val="ru-RU"/>
              </w:rPr>
              <w:t>.</w:t>
            </w:r>
          </w:p>
          <w:p w:rsidR="00E7280C" w:rsidRDefault="00774FB1" w:rsidP="00D36E4E">
            <w:pPr>
              <w:pStyle w:val="afffff1"/>
              <w:numPr>
                <w:ilvl w:val="1"/>
                <w:numId w:val="35"/>
              </w:numPr>
              <w:tabs>
                <w:tab w:val="left" w:pos="0"/>
              </w:tabs>
              <w:spacing w:before="0" w:after="0" w:line="240" w:lineRule="auto"/>
              <w:ind w:left="0" w:firstLine="222"/>
              <w:rPr>
                <w:rFonts w:ascii="Times New Roman" w:hAnsi="Times New Roman"/>
                <w:lang w:val="ru-RU"/>
              </w:rPr>
            </w:pPr>
            <w:r w:rsidRPr="00AD6AC6">
              <w:rPr>
                <w:rFonts w:ascii="Times New Roman" w:hAnsi="Times New Roman"/>
                <w:lang w:val="ru-RU"/>
              </w:rPr>
              <w:t>строительство площадки для подготовки и сдачи нор</w:t>
            </w:r>
            <w:r w:rsidR="00D36E4E">
              <w:rPr>
                <w:rFonts w:ascii="Times New Roman" w:hAnsi="Times New Roman"/>
                <w:lang w:val="ru-RU"/>
              </w:rPr>
              <w:t>мативов ВФСК ГТО с. Пригородное;</w:t>
            </w:r>
          </w:p>
          <w:p w:rsidR="00D36E4E" w:rsidRPr="00D14771" w:rsidRDefault="00D36E4E" w:rsidP="00D36E4E">
            <w:pPr>
              <w:pStyle w:val="afffff1"/>
              <w:numPr>
                <w:ilvl w:val="1"/>
                <w:numId w:val="35"/>
              </w:numPr>
              <w:tabs>
                <w:tab w:val="left" w:pos="0"/>
              </w:tabs>
              <w:spacing w:before="0" w:after="0" w:line="240" w:lineRule="auto"/>
              <w:ind w:left="0" w:firstLine="222"/>
              <w:rPr>
                <w:rFonts w:ascii="Times New Roman" w:hAnsi="Times New Roman"/>
                <w:lang w:val="ru-RU"/>
              </w:rPr>
            </w:pPr>
            <w:r w:rsidRPr="00AD6AC6">
              <w:rPr>
                <w:rFonts w:ascii="Times New Roman" w:hAnsi="Times New Roman"/>
                <w:lang w:val="ru-RU"/>
              </w:rPr>
              <w:t xml:space="preserve">строительство многофункциональной спортивной площадки в с. </w:t>
            </w:r>
            <w:proofErr w:type="spellStart"/>
            <w:r>
              <w:rPr>
                <w:rFonts w:ascii="Times New Roman" w:hAnsi="Times New Roman"/>
                <w:lang w:val="ru-RU"/>
              </w:rPr>
              <w:t>Мальчиха</w:t>
            </w:r>
            <w:proofErr w:type="spellEnd"/>
            <w:r w:rsidRPr="00AD6AC6">
              <w:rPr>
                <w:rFonts w:ascii="Times New Roman" w:hAnsi="Times New Roman"/>
                <w:lang w:val="ru-RU"/>
              </w:rPr>
              <w:t>, 450 м</w:t>
            </w:r>
            <w:r w:rsidRPr="00D36E4E">
              <w:rPr>
                <w:rFonts w:ascii="Times New Roman" w:hAnsi="Times New Roman"/>
                <w:lang w:val="ru-RU"/>
              </w:rPr>
              <w:t>2</w:t>
            </w:r>
          </w:p>
          <w:p w:rsidR="00D36E4E" w:rsidRPr="00AD6AC6" w:rsidRDefault="00D36E4E" w:rsidP="00D36E4E">
            <w:pPr>
              <w:pStyle w:val="afffff1"/>
              <w:numPr>
                <w:ilvl w:val="1"/>
                <w:numId w:val="35"/>
              </w:numPr>
              <w:tabs>
                <w:tab w:val="left" w:pos="0"/>
              </w:tabs>
              <w:spacing w:before="0" w:after="0" w:line="240" w:lineRule="auto"/>
              <w:ind w:left="0" w:firstLine="222"/>
              <w:rPr>
                <w:rFonts w:ascii="Times New Roman" w:hAnsi="Times New Roman"/>
                <w:lang w:val="ru-RU"/>
              </w:rPr>
            </w:pPr>
            <w:r w:rsidRPr="00AD6AC6">
              <w:rPr>
                <w:rFonts w:ascii="Times New Roman" w:hAnsi="Times New Roman"/>
                <w:lang w:val="ru-RU"/>
              </w:rPr>
              <w:t xml:space="preserve">строительство многофункциональной спортивной площадки в </w:t>
            </w:r>
            <w:r w:rsidRPr="00D14771">
              <w:rPr>
                <w:rFonts w:ascii="Times New Roman" w:hAnsi="Times New Roman"/>
                <w:lang w:val="ru-RU"/>
              </w:rPr>
              <w:t xml:space="preserve">с. </w:t>
            </w:r>
            <w:proofErr w:type="spellStart"/>
            <w:r w:rsidRPr="00D14771">
              <w:rPr>
                <w:rFonts w:ascii="Times New Roman" w:hAnsi="Times New Roman"/>
                <w:lang w:val="ru-RU"/>
              </w:rPr>
              <w:t>Постнинский</w:t>
            </w:r>
            <w:proofErr w:type="spellEnd"/>
            <w:r w:rsidRPr="00AD6AC6">
              <w:rPr>
                <w:rFonts w:ascii="Times New Roman" w:hAnsi="Times New Roman"/>
                <w:lang w:val="ru-RU"/>
              </w:rPr>
              <w:t>, 450 м</w:t>
            </w:r>
            <w:r w:rsidRPr="00D36E4E">
              <w:rPr>
                <w:rFonts w:ascii="Times New Roman" w:hAnsi="Times New Roman"/>
                <w:lang w:val="ru-RU"/>
              </w:rPr>
              <w:t>2</w:t>
            </w:r>
          </w:p>
          <w:p w:rsidR="00D36E4E" w:rsidRPr="00E7280C" w:rsidRDefault="00D36E4E" w:rsidP="00D36E4E">
            <w:pPr>
              <w:pStyle w:val="afffff1"/>
              <w:numPr>
                <w:ilvl w:val="1"/>
                <w:numId w:val="35"/>
              </w:numPr>
              <w:tabs>
                <w:tab w:val="left" w:pos="0"/>
              </w:tabs>
              <w:spacing w:before="0" w:after="0" w:line="240" w:lineRule="auto"/>
              <w:ind w:left="0" w:firstLine="222"/>
              <w:rPr>
                <w:rFonts w:ascii="Times New Roman" w:hAnsi="Times New Roman"/>
                <w:lang w:val="ru-RU"/>
              </w:rPr>
            </w:pPr>
            <w:r w:rsidRPr="00AD6AC6">
              <w:rPr>
                <w:rFonts w:ascii="Times New Roman" w:hAnsi="Times New Roman"/>
                <w:lang w:val="ru-RU"/>
              </w:rPr>
              <w:t xml:space="preserve">строительство многофункциональной спортивной площадки в </w:t>
            </w:r>
            <w:r>
              <w:rPr>
                <w:rFonts w:ascii="Times New Roman" w:hAnsi="Times New Roman"/>
                <w:lang w:val="ru-RU"/>
              </w:rPr>
              <w:t xml:space="preserve">д. </w:t>
            </w:r>
            <w:proofErr w:type="spellStart"/>
            <w:r>
              <w:rPr>
                <w:rFonts w:ascii="Times New Roman" w:hAnsi="Times New Roman"/>
                <w:lang w:val="ru-RU"/>
              </w:rPr>
              <w:t>Куделино</w:t>
            </w:r>
            <w:proofErr w:type="spellEnd"/>
            <w:r w:rsidRPr="00AD6AC6">
              <w:rPr>
                <w:rFonts w:ascii="Times New Roman" w:hAnsi="Times New Roman"/>
                <w:lang w:val="ru-RU"/>
              </w:rPr>
              <w:t>, 450 м</w:t>
            </w:r>
            <w:r w:rsidRPr="00D36E4E">
              <w:rPr>
                <w:rFonts w:ascii="Times New Roman" w:hAnsi="Times New Roman"/>
                <w:lang w:val="ru-RU"/>
              </w:rPr>
              <w:t>2</w:t>
            </w:r>
          </w:p>
        </w:tc>
      </w:tr>
      <w:tr w:rsidR="00810C30" w:rsidRPr="00C82240" w:rsidTr="00F21A76">
        <w:trPr>
          <w:jc w:val="center"/>
        </w:trPr>
        <w:tc>
          <w:tcPr>
            <w:tcW w:w="636" w:type="dxa"/>
          </w:tcPr>
          <w:p w:rsidR="00810C30" w:rsidRPr="00C82240" w:rsidRDefault="0099393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60" w:type="dxa"/>
          </w:tcPr>
          <w:p w:rsidR="00810C30" w:rsidRPr="00C82240" w:rsidRDefault="00810C30" w:rsidP="00810C30">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hAnsi="Times New Roman" w:cs="Times New Roman"/>
                <w:sz w:val="24"/>
                <w:szCs w:val="24"/>
              </w:rPr>
              <w:t>Производственная зона, в том числе:</w:t>
            </w:r>
          </w:p>
        </w:tc>
        <w:tc>
          <w:tcPr>
            <w:tcW w:w="6512" w:type="dxa"/>
          </w:tcPr>
          <w:p w:rsidR="00810C30" w:rsidRPr="00C82240" w:rsidRDefault="00810C30" w:rsidP="00810C30">
            <w:pPr>
              <w:shd w:val="clear" w:color="auto" w:fill="FFFFFF"/>
              <w:spacing w:after="0" w:line="240" w:lineRule="auto"/>
              <w:ind w:firstLine="33"/>
              <w:jc w:val="both"/>
              <w:rPr>
                <w:rFonts w:ascii="Times New Roman" w:eastAsia="Times New Roman" w:hAnsi="Times New Roman" w:cs="Times New Roman"/>
                <w:sz w:val="24"/>
                <w:szCs w:val="24"/>
              </w:rPr>
            </w:pPr>
          </w:p>
        </w:tc>
        <w:tc>
          <w:tcPr>
            <w:tcW w:w="5312" w:type="dxa"/>
          </w:tcPr>
          <w:p w:rsidR="00810C30" w:rsidRPr="00C82240" w:rsidRDefault="00810C30" w:rsidP="00810C30">
            <w:pPr>
              <w:shd w:val="clear" w:color="auto" w:fill="FFFFFF"/>
              <w:spacing w:after="0" w:line="240" w:lineRule="auto"/>
              <w:ind w:firstLine="33"/>
              <w:jc w:val="both"/>
              <w:rPr>
                <w:rFonts w:ascii="Times New Roman" w:eastAsia="Calibri" w:hAnsi="Times New Roman" w:cs="Times New Roman"/>
                <w:bCs/>
                <w:color w:val="000000"/>
                <w:kern w:val="24"/>
                <w:sz w:val="24"/>
                <w:szCs w:val="24"/>
                <w:lang w:eastAsia="ar-SA" w:bidi="en-US"/>
              </w:rPr>
            </w:pPr>
          </w:p>
        </w:tc>
      </w:tr>
      <w:tr w:rsidR="00810C30" w:rsidRPr="00C82240" w:rsidTr="00F21A76">
        <w:trPr>
          <w:jc w:val="center"/>
        </w:trPr>
        <w:tc>
          <w:tcPr>
            <w:tcW w:w="636" w:type="dxa"/>
          </w:tcPr>
          <w:p w:rsidR="00810C30" w:rsidRPr="00C82240" w:rsidRDefault="0099393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10C30" w:rsidRPr="00C82240">
              <w:rPr>
                <w:rFonts w:ascii="Times New Roman" w:eastAsia="Times New Roman" w:hAnsi="Times New Roman" w:cs="Times New Roman"/>
                <w:sz w:val="24"/>
                <w:szCs w:val="24"/>
              </w:rPr>
              <w:t>.1</w:t>
            </w:r>
          </w:p>
        </w:tc>
        <w:tc>
          <w:tcPr>
            <w:tcW w:w="3460" w:type="dxa"/>
          </w:tcPr>
          <w:p w:rsidR="00810C30" w:rsidRPr="00C82240" w:rsidRDefault="00810C30" w:rsidP="00810C30">
            <w:pPr>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производственная зона</w:t>
            </w:r>
          </w:p>
        </w:tc>
        <w:tc>
          <w:tcPr>
            <w:tcW w:w="65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 xml:space="preserve">Максимальная этажность зданий – </w:t>
            </w:r>
            <w:r>
              <w:rPr>
                <w:rFonts w:ascii="Times New Roman" w:hAnsi="Times New Roman"/>
                <w:sz w:val="24"/>
                <w:szCs w:val="24"/>
                <w:lang w:val="ru-RU"/>
              </w:rPr>
              <w:t>3 этажа</w:t>
            </w:r>
            <w:r w:rsidRPr="00C82240">
              <w:rPr>
                <w:rFonts w:ascii="Times New Roman" w:hAnsi="Times New Roman"/>
                <w:sz w:val="24"/>
                <w:szCs w:val="24"/>
                <w:lang w:val="ru-RU"/>
              </w:rPr>
              <w:t>.</w:t>
            </w:r>
          </w:p>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Средняя этажность – не установлена.</w:t>
            </w:r>
          </w:p>
          <w:p w:rsidR="00810C30" w:rsidRPr="00C82240" w:rsidRDefault="00810C30" w:rsidP="00810C30">
            <w:pPr>
              <w:pStyle w:val="afff0"/>
              <w:spacing w:before="0" w:beforeAutospacing="0" w:after="0" w:afterAutospacing="0"/>
              <w:rPr>
                <w:rFonts w:ascii="Times New Roman" w:hAnsi="Times New Roman"/>
                <w:sz w:val="24"/>
                <w:szCs w:val="24"/>
                <w:lang w:val="ru-RU"/>
              </w:rPr>
            </w:pPr>
            <w:r>
              <w:rPr>
                <w:rFonts w:ascii="Times New Roman" w:hAnsi="Times New Roman"/>
                <w:sz w:val="24"/>
                <w:szCs w:val="24"/>
                <w:lang w:val="ru-RU"/>
              </w:rPr>
              <w:t>Минимальная этажность – 1</w:t>
            </w:r>
            <w:r w:rsidRPr="00C82240">
              <w:rPr>
                <w:rFonts w:ascii="Times New Roman" w:hAnsi="Times New Roman"/>
                <w:sz w:val="24"/>
                <w:szCs w:val="24"/>
                <w:lang w:val="ru-RU"/>
              </w:rPr>
              <w:t xml:space="preserve"> этаж.</w:t>
            </w:r>
          </w:p>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Коэффициент застройки – 0,8</w:t>
            </w:r>
          </w:p>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Коэффициент плотности застройки – 2,4.</w:t>
            </w:r>
          </w:p>
        </w:tc>
        <w:tc>
          <w:tcPr>
            <w:tcW w:w="5312" w:type="dxa"/>
          </w:tcPr>
          <w:p w:rsidR="00781BEC" w:rsidRPr="00C82240" w:rsidRDefault="00781BEC" w:rsidP="00781BEC">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 xml:space="preserve">Объекты </w:t>
            </w:r>
            <w:r>
              <w:rPr>
                <w:rFonts w:ascii="Times New Roman" w:eastAsia="Calibri" w:hAnsi="Times New Roman"/>
                <w:bCs/>
                <w:color w:val="000000"/>
                <w:kern w:val="24"/>
                <w:u w:val="single"/>
              </w:rPr>
              <w:t>регионального</w:t>
            </w:r>
            <w:r w:rsidRPr="00C82240">
              <w:rPr>
                <w:rFonts w:ascii="Times New Roman" w:eastAsia="Calibri" w:hAnsi="Times New Roman"/>
                <w:bCs/>
                <w:color w:val="000000"/>
                <w:kern w:val="24"/>
                <w:u w:val="single"/>
              </w:rPr>
              <w:t xml:space="preserve"> значения:</w:t>
            </w:r>
          </w:p>
          <w:p w:rsidR="00781BEC" w:rsidRPr="00774FB1" w:rsidRDefault="00781BEC" w:rsidP="00781BEC">
            <w:pPr>
              <w:pStyle w:val="afffff1"/>
              <w:numPr>
                <w:ilvl w:val="1"/>
                <w:numId w:val="35"/>
              </w:numPr>
              <w:tabs>
                <w:tab w:val="left" w:pos="0"/>
              </w:tabs>
              <w:spacing w:before="0" w:after="0" w:line="240" w:lineRule="auto"/>
              <w:ind w:left="0" w:firstLine="222"/>
              <w:rPr>
                <w:rFonts w:ascii="Times New Roman" w:hAnsi="Times New Roman"/>
                <w:lang w:val="ru-RU"/>
              </w:rPr>
            </w:pPr>
            <w:r w:rsidRPr="00774FB1">
              <w:rPr>
                <w:rFonts w:ascii="Times New Roman" w:hAnsi="Times New Roman"/>
                <w:lang w:val="ru-RU"/>
              </w:rPr>
              <w:t>реконструкции ГРС Родники - увеличение пропускной способности ГРС путем полной замены на ГРС производительностью не менее 53,15 тыс. нм</w:t>
            </w:r>
            <w:r w:rsidRPr="00774FB1">
              <w:rPr>
                <w:rFonts w:ascii="Times New Roman" w:hAnsi="Times New Roman"/>
                <w:vertAlign w:val="superscript"/>
                <w:lang w:val="ru-RU"/>
              </w:rPr>
              <w:t>3</w:t>
            </w:r>
            <w:r w:rsidRPr="00774FB1">
              <w:rPr>
                <w:rFonts w:ascii="Times New Roman" w:hAnsi="Times New Roman"/>
                <w:lang w:val="ru-RU"/>
              </w:rPr>
              <w:t>/ч.</w:t>
            </w:r>
          </w:p>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инженерной инфраструктуры</w:t>
            </w:r>
          </w:p>
        </w:tc>
        <w:tc>
          <w:tcPr>
            <w:tcW w:w="6512" w:type="dxa"/>
          </w:tcPr>
          <w:p w:rsidR="00810C30" w:rsidRPr="00C82240" w:rsidRDefault="00742D7D" w:rsidP="00810C30">
            <w:pPr>
              <w:shd w:val="clear" w:color="auto" w:fill="FFFFFF"/>
              <w:spacing w:after="0" w:line="240" w:lineRule="auto"/>
              <w:ind w:firstLine="33"/>
              <w:rPr>
                <w:rFonts w:ascii="Times New Roman" w:hAnsi="Times New Roman" w:cs="Times New Roman"/>
                <w:sz w:val="24"/>
                <w:szCs w:val="24"/>
                <w:shd w:val="clear" w:color="auto" w:fill="FFFFFF"/>
              </w:rPr>
            </w:pPr>
            <w:r>
              <w:rPr>
                <w:rFonts w:ascii="Times New Roman" w:hAnsi="Times New Roman" w:cs="Times New Roman"/>
                <w:sz w:val="24"/>
                <w:szCs w:val="24"/>
              </w:rPr>
              <w:t>П</w:t>
            </w:r>
            <w:r w:rsidRPr="00C33D2A">
              <w:rPr>
                <w:rFonts w:ascii="Times New Roman" w:hAnsi="Times New Roman" w:cs="Times New Roman"/>
                <w:sz w:val="24"/>
                <w:szCs w:val="24"/>
              </w:rPr>
              <w:t>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bookmarkStart w:id="7" w:name="_GoBack"/>
            <w:bookmarkEnd w:id="7"/>
          </w:p>
        </w:tc>
        <w:tc>
          <w:tcPr>
            <w:tcW w:w="5312" w:type="dxa"/>
          </w:tcPr>
          <w:p w:rsidR="00810C30" w:rsidRPr="00C82240" w:rsidRDefault="00810C30" w:rsidP="00810C30">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p>
          <w:p w:rsidR="002332AF" w:rsidRPr="002332AF" w:rsidRDefault="002332AF" w:rsidP="002332AF">
            <w:pPr>
              <w:pStyle w:val="afffff1"/>
              <w:numPr>
                <w:ilvl w:val="1"/>
                <w:numId w:val="35"/>
              </w:numPr>
              <w:tabs>
                <w:tab w:val="left" w:pos="0"/>
              </w:tabs>
              <w:spacing w:before="0" w:after="0" w:line="240" w:lineRule="auto"/>
              <w:ind w:left="0" w:firstLine="222"/>
              <w:rPr>
                <w:rFonts w:ascii="Times New Roman" w:hAnsi="Times New Roman"/>
                <w:lang w:val="ru-RU"/>
              </w:rPr>
            </w:pPr>
            <w:r w:rsidRPr="002332AF">
              <w:rPr>
                <w:rFonts w:ascii="Times New Roman" w:hAnsi="Times New Roman"/>
                <w:lang w:val="ru-RU"/>
              </w:rPr>
              <w:t xml:space="preserve">реконструкция котельной с. </w:t>
            </w:r>
            <w:proofErr w:type="spellStart"/>
            <w:r w:rsidRPr="002332AF">
              <w:rPr>
                <w:rFonts w:ascii="Times New Roman" w:hAnsi="Times New Roman"/>
                <w:lang w:val="ru-RU"/>
              </w:rPr>
              <w:t>Постнинский</w:t>
            </w:r>
            <w:proofErr w:type="spellEnd"/>
            <w:r w:rsidRPr="002332AF">
              <w:rPr>
                <w:rFonts w:ascii="Times New Roman" w:hAnsi="Times New Roman"/>
                <w:lang w:val="ru-RU"/>
              </w:rPr>
              <w:t>, котельная №8 с заменой газовых котлов и оборудования на современные</w:t>
            </w:r>
          </w:p>
          <w:p w:rsidR="00E7280C" w:rsidRPr="002332AF" w:rsidRDefault="002332AF" w:rsidP="002332AF">
            <w:pPr>
              <w:pStyle w:val="afffff1"/>
              <w:numPr>
                <w:ilvl w:val="1"/>
                <w:numId w:val="35"/>
              </w:numPr>
              <w:tabs>
                <w:tab w:val="left" w:pos="0"/>
              </w:tabs>
              <w:spacing w:before="0" w:after="0" w:line="240" w:lineRule="auto"/>
              <w:ind w:left="0" w:firstLine="222"/>
              <w:rPr>
                <w:rFonts w:ascii="Times New Roman" w:hAnsi="Times New Roman"/>
                <w:lang w:val="ru-RU"/>
              </w:rPr>
            </w:pPr>
            <w:r w:rsidRPr="002332AF">
              <w:rPr>
                <w:rFonts w:ascii="Times New Roman" w:hAnsi="Times New Roman"/>
                <w:lang w:val="ru-RU"/>
              </w:rPr>
              <w:t xml:space="preserve">реконструкция котельной с целью уменьшения мощности котельной с. </w:t>
            </w:r>
            <w:proofErr w:type="spellStart"/>
            <w:r w:rsidRPr="002332AF">
              <w:rPr>
                <w:rFonts w:ascii="Times New Roman" w:hAnsi="Times New Roman"/>
                <w:lang w:val="ru-RU"/>
              </w:rPr>
              <w:t>Филисово</w:t>
            </w:r>
            <w:proofErr w:type="spellEnd"/>
            <w:r w:rsidRPr="002332AF">
              <w:rPr>
                <w:rFonts w:ascii="Times New Roman" w:hAnsi="Times New Roman"/>
                <w:lang w:val="ru-RU"/>
              </w:rPr>
              <w:t>, котельная №2</w:t>
            </w:r>
          </w:p>
        </w:tc>
      </w:tr>
      <w:tr w:rsidR="00810C30" w:rsidRPr="00C82240" w:rsidTr="00F21A76">
        <w:trPr>
          <w:jc w:val="center"/>
        </w:trPr>
        <w:tc>
          <w:tcPr>
            <w:tcW w:w="636" w:type="dxa"/>
          </w:tcPr>
          <w:p w:rsidR="00810C30" w:rsidRPr="00C82240" w:rsidRDefault="00CD6ED3"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транспортной инфраструктуры</w:t>
            </w:r>
          </w:p>
        </w:tc>
        <w:tc>
          <w:tcPr>
            <w:tcW w:w="6512" w:type="dxa"/>
          </w:tcPr>
          <w:p w:rsidR="00810C30" w:rsidRPr="00C82240" w:rsidRDefault="00742D7D" w:rsidP="00810C30">
            <w:pPr>
              <w:spacing w:after="0" w:line="240" w:lineRule="auto"/>
              <w:ind w:firstLine="33"/>
              <w:jc w:val="both"/>
              <w:rPr>
                <w:rFonts w:ascii="Times New Roman" w:eastAsiaTheme="majorEastAsia" w:hAnsi="Times New Roman" w:cs="Times New Roman"/>
                <w:bCs/>
                <w:sz w:val="24"/>
                <w:szCs w:val="24"/>
              </w:rPr>
            </w:pPr>
            <w:r>
              <w:rPr>
                <w:rFonts w:ascii="Times New Roman" w:hAnsi="Times New Roman" w:cs="Times New Roman"/>
                <w:sz w:val="24"/>
                <w:szCs w:val="24"/>
              </w:rPr>
              <w:t>П</w:t>
            </w:r>
            <w:r w:rsidRPr="00C33D2A">
              <w:rPr>
                <w:rFonts w:ascii="Times New Roman" w:hAnsi="Times New Roman" w:cs="Times New Roman"/>
                <w:sz w:val="24"/>
                <w:szCs w:val="24"/>
              </w:rPr>
              <w:t>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Зона сельскохозяйственного использования</w:t>
            </w:r>
          </w:p>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в том числе:</w:t>
            </w:r>
          </w:p>
        </w:tc>
        <w:tc>
          <w:tcPr>
            <w:tcW w:w="65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10C30">
              <w:rPr>
                <w:rFonts w:ascii="Times New Roman" w:eastAsia="Times New Roman" w:hAnsi="Times New Roman" w:cs="Times New Roman"/>
                <w:sz w:val="24"/>
                <w:szCs w:val="24"/>
              </w:rPr>
              <w:t>.1</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 xml:space="preserve">зона сельскохозяйственного </w:t>
            </w:r>
            <w:r>
              <w:rPr>
                <w:rFonts w:ascii="Times New Roman" w:hAnsi="Times New Roman" w:cs="Times New Roman"/>
                <w:sz w:val="24"/>
                <w:szCs w:val="24"/>
              </w:rPr>
              <w:t>использования</w:t>
            </w:r>
          </w:p>
        </w:tc>
        <w:tc>
          <w:tcPr>
            <w:tcW w:w="6512" w:type="dxa"/>
          </w:tcPr>
          <w:p w:rsidR="00810C30" w:rsidRPr="00C82240" w:rsidRDefault="00742D7D" w:rsidP="00810C30">
            <w:pPr>
              <w:pStyle w:val="afff0"/>
              <w:spacing w:before="0" w:beforeAutospacing="0" w:after="0" w:afterAutospacing="0"/>
              <w:rPr>
                <w:rFonts w:ascii="Times New Roman" w:hAnsi="Times New Roman"/>
                <w:sz w:val="24"/>
                <w:szCs w:val="24"/>
              </w:rPr>
            </w:pPr>
            <w:r w:rsidRPr="008D21DC">
              <w:rPr>
                <w:rFonts w:ascii="Times New Roman" w:hAnsi="Times New Roman"/>
                <w:sz w:val="24"/>
                <w:szCs w:val="24"/>
                <w:lang w:val="ru-RU"/>
              </w:rPr>
              <w:t xml:space="preserve">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w:t>
            </w:r>
            <w:proofErr w:type="spellStart"/>
            <w:r w:rsidRPr="00C33D2A">
              <w:rPr>
                <w:rFonts w:ascii="Times New Roman" w:hAnsi="Times New Roman"/>
                <w:sz w:val="24"/>
                <w:szCs w:val="24"/>
              </w:rPr>
              <w:t>Актуализированная</w:t>
            </w:r>
            <w:proofErr w:type="spellEnd"/>
            <w:r w:rsidRPr="00C33D2A">
              <w:rPr>
                <w:rFonts w:ascii="Times New Roman" w:hAnsi="Times New Roman"/>
                <w:sz w:val="24"/>
                <w:szCs w:val="24"/>
              </w:rPr>
              <w:t xml:space="preserve"> </w:t>
            </w:r>
            <w:proofErr w:type="spellStart"/>
            <w:r w:rsidRPr="00C33D2A">
              <w:rPr>
                <w:rFonts w:ascii="Times New Roman" w:hAnsi="Times New Roman"/>
                <w:sz w:val="24"/>
                <w:szCs w:val="24"/>
              </w:rPr>
              <w:t>редакция</w:t>
            </w:r>
            <w:proofErr w:type="spellEnd"/>
            <w:r w:rsidRPr="00C33D2A">
              <w:rPr>
                <w:rFonts w:ascii="Times New Roman" w:hAnsi="Times New Roman"/>
                <w:sz w:val="24"/>
                <w:szCs w:val="24"/>
              </w:rPr>
              <w:t xml:space="preserve"> </w:t>
            </w:r>
            <w:proofErr w:type="spellStart"/>
            <w:r w:rsidRPr="00C33D2A">
              <w:rPr>
                <w:rFonts w:ascii="Times New Roman" w:hAnsi="Times New Roman"/>
                <w:sz w:val="24"/>
                <w:szCs w:val="24"/>
              </w:rPr>
              <w:t>СНиП</w:t>
            </w:r>
            <w:proofErr w:type="spellEnd"/>
            <w:r w:rsidRPr="00C33D2A">
              <w:rPr>
                <w:rFonts w:ascii="Times New Roman" w:hAnsi="Times New Roman"/>
                <w:sz w:val="24"/>
                <w:szCs w:val="24"/>
              </w:rPr>
              <w:t xml:space="preserve"> 2.07.01-89*».</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10C30">
              <w:rPr>
                <w:rFonts w:ascii="Times New Roman" w:eastAsia="Times New Roman" w:hAnsi="Times New Roman" w:cs="Times New Roman"/>
                <w:sz w:val="24"/>
                <w:szCs w:val="24"/>
              </w:rPr>
              <w:t>.2</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производственная зона сельскохозяйственных предприятий</w:t>
            </w:r>
          </w:p>
        </w:tc>
        <w:tc>
          <w:tcPr>
            <w:tcW w:w="65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Пр</w:t>
            </w:r>
            <w:r>
              <w:rPr>
                <w:rFonts w:ascii="Times New Roman" w:hAnsi="Times New Roman"/>
                <w:sz w:val="24"/>
                <w:szCs w:val="24"/>
                <w:lang w:val="ru-RU"/>
              </w:rPr>
              <w:t>едельно допустимая этажность – 3</w:t>
            </w:r>
            <w:r w:rsidRPr="00C82240">
              <w:rPr>
                <w:rFonts w:ascii="Times New Roman" w:hAnsi="Times New Roman"/>
                <w:sz w:val="24"/>
                <w:szCs w:val="24"/>
                <w:lang w:val="ru-RU"/>
              </w:rPr>
              <w:t xml:space="preserve"> этажа.</w:t>
            </w:r>
          </w:p>
          <w:p w:rsidR="00810C30" w:rsidRPr="002F7814" w:rsidRDefault="00810C30" w:rsidP="00810C30">
            <w:pPr>
              <w:pStyle w:val="afff0"/>
              <w:spacing w:before="0" w:beforeAutospacing="0" w:after="0" w:afterAutospacing="0"/>
              <w:rPr>
                <w:rFonts w:ascii="Times New Roman" w:hAnsi="Times New Roman"/>
                <w:sz w:val="24"/>
                <w:szCs w:val="24"/>
                <w:lang w:val="ru-RU"/>
              </w:rPr>
            </w:pPr>
            <w:r w:rsidRPr="002F7814">
              <w:rPr>
                <w:rFonts w:ascii="Times New Roman" w:hAnsi="Times New Roman"/>
                <w:sz w:val="24"/>
                <w:szCs w:val="24"/>
                <w:lang w:val="ru-RU"/>
              </w:rPr>
              <w:t>Максимальный процент застройки – 40 %.</w:t>
            </w:r>
          </w:p>
        </w:tc>
        <w:tc>
          <w:tcPr>
            <w:tcW w:w="5312" w:type="dxa"/>
          </w:tcPr>
          <w:p w:rsidR="00810C30" w:rsidRPr="00C82240" w:rsidRDefault="00810C30" w:rsidP="00810C30">
            <w:pPr>
              <w:pStyle w:val="afff0"/>
              <w:tabs>
                <w:tab w:val="clear" w:pos="0"/>
              </w:tabs>
              <w:spacing w:before="0" w:beforeAutospacing="0" w:after="0" w:afterAutospacing="0"/>
              <w:jc w:val="both"/>
              <w:rPr>
                <w:rFonts w:ascii="Times New Roman" w:hAnsi="Times New Roman"/>
                <w:sz w:val="24"/>
                <w:szCs w:val="24"/>
                <w:lang w:val="ru-RU"/>
              </w:rPr>
            </w:pPr>
          </w:p>
        </w:tc>
      </w:tr>
      <w:tr w:rsidR="00E12568" w:rsidRPr="00C82240" w:rsidTr="00F21A76">
        <w:trPr>
          <w:jc w:val="center"/>
        </w:trPr>
        <w:tc>
          <w:tcPr>
            <w:tcW w:w="636" w:type="dxa"/>
          </w:tcPr>
          <w:p w:rsidR="00E12568" w:rsidRDefault="00E12568"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3460" w:type="dxa"/>
          </w:tcPr>
          <w:p w:rsidR="00E12568" w:rsidRPr="00C82240" w:rsidRDefault="00E12568" w:rsidP="00810C30">
            <w:pPr>
              <w:tabs>
                <w:tab w:val="left" w:pos="993"/>
              </w:tabs>
              <w:spacing w:after="0" w:line="240" w:lineRule="auto"/>
              <w:jc w:val="both"/>
              <w:rPr>
                <w:rFonts w:ascii="Times New Roman" w:hAnsi="Times New Roman" w:cs="Times New Roman"/>
                <w:sz w:val="24"/>
                <w:szCs w:val="24"/>
              </w:rPr>
            </w:pPr>
            <w:r w:rsidRPr="00E12568">
              <w:rPr>
                <w:rFonts w:ascii="Times New Roman" w:hAnsi="Times New Roman" w:cs="Times New Roman"/>
                <w:sz w:val="24"/>
                <w:szCs w:val="24"/>
              </w:rPr>
              <w:t>Зона садоводства, огородничества</w:t>
            </w:r>
          </w:p>
        </w:tc>
        <w:tc>
          <w:tcPr>
            <w:tcW w:w="6512" w:type="dxa"/>
          </w:tcPr>
          <w:p w:rsidR="00E12568" w:rsidRPr="00173FA4" w:rsidRDefault="00E12568" w:rsidP="00E12568">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lang w:val="ru-RU"/>
              </w:rPr>
              <w:t>Предельно допустимая этажность – 3 этажа.</w:t>
            </w:r>
          </w:p>
          <w:p w:rsidR="00E12568" w:rsidRPr="00173FA4" w:rsidRDefault="00E12568" w:rsidP="00E12568">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lang w:val="ru-RU"/>
              </w:rPr>
              <w:t xml:space="preserve">Максимально допустимая высота здания (сооружения) (до конька крыши) – </w:t>
            </w:r>
            <w:smartTag w:uri="urn:schemas-microsoft-com:office:smarttags" w:element="metricconverter">
              <w:smartTagPr>
                <w:attr w:name="ProductID" w:val="8 м"/>
              </w:smartTagPr>
              <w:r w:rsidRPr="00173FA4">
                <w:rPr>
                  <w:rFonts w:ascii="Times New Roman" w:hAnsi="Times New Roman"/>
                  <w:sz w:val="24"/>
                  <w:szCs w:val="24"/>
                  <w:lang w:val="ru-RU"/>
                </w:rPr>
                <w:t>8 м</w:t>
              </w:r>
            </w:smartTag>
            <w:r w:rsidRPr="00173FA4">
              <w:rPr>
                <w:rFonts w:ascii="Times New Roman" w:hAnsi="Times New Roman"/>
                <w:sz w:val="24"/>
                <w:szCs w:val="24"/>
                <w:lang w:val="ru-RU"/>
              </w:rPr>
              <w:t>.</w:t>
            </w:r>
          </w:p>
          <w:p w:rsidR="00E12568" w:rsidRPr="00C82240" w:rsidRDefault="00E12568" w:rsidP="00E12568">
            <w:pPr>
              <w:pStyle w:val="afff0"/>
              <w:spacing w:before="0" w:beforeAutospacing="0" w:after="0" w:afterAutospacing="0" w:line="240" w:lineRule="auto"/>
              <w:rPr>
                <w:rFonts w:ascii="Times New Roman" w:hAnsi="Times New Roman"/>
                <w:sz w:val="24"/>
                <w:szCs w:val="24"/>
                <w:lang w:val="ru-RU"/>
              </w:rPr>
            </w:pPr>
            <w:proofErr w:type="spellStart"/>
            <w:r w:rsidRPr="00173FA4">
              <w:rPr>
                <w:rFonts w:ascii="Times New Roman" w:hAnsi="Times New Roman"/>
                <w:sz w:val="24"/>
                <w:szCs w:val="24"/>
              </w:rPr>
              <w:t>Максимальный</w:t>
            </w:r>
            <w:proofErr w:type="spellEnd"/>
            <w:r w:rsidRPr="00173FA4">
              <w:rPr>
                <w:rFonts w:ascii="Times New Roman" w:hAnsi="Times New Roman"/>
                <w:sz w:val="24"/>
                <w:szCs w:val="24"/>
              </w:rPr>
              <w:t xml:space="preserve"> </w:t>
            </w:r>
            <w:proofErr w:type="spellStart"/>
            <w:r w:rsidRPr="00173FA4">
              <w:rPr>
                <w:rFonts w:ascii="Times New Roman" w:hAnsi="Times New Roman"/>
                <w:sz w:val="24"/>
                <w:szCs w:val="24"/>
              </w:rPr>
              <w:t>процент</w:t>
            </w:r>
            <w:proofErr w:type="spellEnd"/>
            <w:r w:rsidRPr="00173FA4">
              <w:rPr>
                <w:rFonts w:ascii="Times New Roman" w:hAnsi="Times New Roman"/>
                <w:sz w:val="24"/>
                <w:szCs w:val="24"/>
              </w:rPr>
              <w:t xml:space="preserve"> </w:t>
            </w:r>
            <w:proofErr w:type="spellStart"/>
            <w:r w:rsidRPr="00173FA4">
              <w:rPr>
                <w:rFonts w:ascii="Times New Roman" w:hAnsi="Times New Roman"/>
                <w:sz w:val="24"/>
                <w:szCs w:val="24"/>
              </w:rPr>
              <w:t>застройки</w:t>
            </w:r>
            <w:proofErr w:type="spellEnd"/>
            <w:r w:rsidRPr="00173FA4">
              <w:rPr>
                <w:rFonts w:ascii="Times New Roman" w:hAnsi="Times New Roman"/>
                <w:sz w:val="24"/>
                <w:szCs w:val="24"/>
              </w:rPr>
              <w:t xml:space="preserve"> – 40 %.</w:t>
            </w:r>
          </w:p>
        </w:tc>
        <w:tc>
          <w:tcPr>
            <w:tcW w:w="5312" w:type="dxa"/>
          </w:tcPr>
          <w:p w:rsidR="00E12568" w:rsidRPr="00C82240" w:rsidRDefault="00E12568" w:rsidP="00810C30">
            <w:pPr>
              <w:pStyle w:val="afff0"/>
              <w:tabs>
                <w:tab w:val="clear" w:pos="0"/>
              </w:tabs>
              <w:spacing w:before="0" w:beforeAutospacing="0" w:after="0" w:afterAutospacing="0"/>
              <w:jc w:val="both"/>
              <w:rPr>
                <w:rFonts w:ascii="Times New Roman" w:hAnsi="Times New Roman"/>
                <w:sz w:val="24"/>
                <w:szCs w:val="24"/>
                <w:lang w:val="ru-RU"/>
              </w:rPr>
            </w:pPr>
          </w:p>
        </w:tc>
      </w:tr>
      <w:tr w:rsidR="005A0FAD" w:rsidRPr="00C82240" w:rsidTr="00F21A76">
        <w:trPr>
          <w:jc w:val="center"/>
        </w:trPr>
        <w:tc>
          <w:tcPr>
            <w:tcW w:w="636" w:type="dxa"/>
          </w:tcPr>
          <w:p w:rsidR="005A0FAD" w:rsidRDefault="00F855E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460" w:type="dxa"/>
          </w:tcPr>
          <w:p w:rsidR="005A0FAD" w:rsidRPr="00C82240" w:rsidRDefault="00F55808" w:rsidP="00810C30">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Зона рекреационного назначения</w:t>
            </w:r>
          </w:p>
        </w:tc>
        <w:tc>
          <w:tcPr>
            <w:tcW w:w="6512" w:type="dxa"/>
          </w:tcPr>
          <w:p w:rsidR="005A0FAD" w:rsidRPr="00C82240" w:rsidRDefault="005A0FAD" w:rsidP="00BC4C65">
            <w:pPr>
              <w:pStyle w:val="afff0"/>
              <w:spacing w:before="0" w:beforeAutospacing="0" w:after="0" w:afterAutospacing="0"/>
              <w:rPr>
                <w:rFonts w:ascii="Times New Roman" w:hAnsi="Times New Roman"/>
                <w:sz w:val="24"/>
                <w:szCs w:val="24"/>
                <w:lang w:val="ru-RU"/>
              </w:rPr>
            </w:pPr>
          </w:p>
        </w:tc>
        <w:tc>
          <w:tcPr>
            <w:tcW w:w="5312" w:type="dxa"/>
          </w:tcPr>
          <w:p w:rsidR="005A0FAD" w:rsidRPr="00C82240" w:rsidRDefault="005A0FAD" w:rsidP="00810C30">
            <w:pPr>
              <w:pStyle w:val="afff0"/>
              <w:tabs>
                <w:tab w:val="clear" w:pos="0"/>
              </w:tabs>
              <w:spacing w:before="0" w:beforeAutospacing="0" w:after="0" w:afterAutospacing="0"/>
              <w:jc w:val="both"/>
              <w:rPr>
                <w:rFonts w:ascii="Times New Roman" w:hAnsi="Times New Roman"/>
                <w:sz w:val="24"/>
                <w:szCs w:val="24"/>
                <w:lang w:val="ru-RU"/>
              </w:rPr>
            </w:pPr>
          </w:p>
        </w:tc>
      </w:tr>
      <w:tr w:rsidR="00F855ED" w:rsidRPr="00C82240" w:rsidTr="00F21A76">
        <w:trPr>
          <w:jc w:val="center"/>
        </w:trPr>
        <w:tc>
          <w:tcPr>
            <w:tcW w:w="636" w:type="dxa"/>
          </w:tcPr>
          <w:p w:rsidR="00F855ED" w:rsidRDefault="00F855E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3460" w:type="dxa"/>
          </w:tcPr>
          <w:p w:rsidR="00F855ED" w:rsidRPr="00C82240" w:rsidRDefault="00F55808" w:rsidP="00F55808">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з</w:t>
            </w:r>
            <w:r w:rsidR="00F855ED" w:rsidRPr="00F55808">
              <w:rPr>
                <w:rFonts w:ascii="Times New Roman" w:hAnsi="Times New Roman" w:cs="Times New Roman"/>
                <w:sz w:val="24"/>
                <w:szCs w:val="24"/>
              </w:rPr>
              <w:t>она озелененных территорий общего пользования</w:t>
            </w:r>
          </w:p>
        </w:tc>
        <w:tc>
          <w:tcPr>
            <w:tcW w:w="6512" w:type="dxa"/>
          </w:tcPr>
          <w:p w:rsidR="00285ACC" w:rsidRPr="00F234B6" w:rsidRDefault="00285ACC" w:rsidP="00285ACC">
            <w:pPr>
              <w:pStyle w:val="afff0"/>
              <w:spacing w:before="0" w:beforeAutospacing="0" w:after="0" w:afterAutospacing="0"/>
              <w:rPr>
                <w:rFonts w:ascii="Times New Roman" w:hAnsi="Times New Roman"/>
                <w:sz w:val="24"/>
                <w:szCs w:val="24"/>
                <w:lang w:val="ru-RU"/>
              </w:rPr>
            </w:pPr>
            <w:r w:rsidRPr="00F234B6">
              <w:rPr>
                <w:rFonts w:ascii="Times New Roman" w:hAnsi="Times New Roman"/>
                <w:sz w:val="24"/>
                <w:szCs w:val="24"/>
                <w:lang w:val="ru-RU"/>
              </w:rPr>
              <w:t>Предельная высота – 12 м.</w:t>
            </w:r>
          </w:p>
          <w:p w:rsidR="00F855ED" w:rsidRPr="00C82240" w:rsidRDefault="00285ACC" w:rsidP="00285ACC">
            <w:pPr>
              <w:pStyle w:val="afff0"/>
              <w:spacing w:before="0" w:beforeAutospacing="0" w:after="0" w:afterAutospacing="0"/>
              <w:rPr>
                <w:rFonts w:ascii="Times New Roman" w:hAnsi="Times New Roman"/>
                <w:sz w:val="24"/>
                <w:szCs w:val="24"/>
                <w:lang w:val="ru-RU"/>
              </w:rPr>
            </w:pPr>
            <w:r w:rsidRPr="00F234B6">
              <w:rPr>
                <w:rFonts w:ascii="Times New Roman" w:hAnsi="Times New Roman"/>
                <w:sz w:val="24"/>
                <w:szCs w:val="24"/>
                <w:lang w:val="ru-RU"/>
              </w:rPr>
              <w:t>Максимальный процент застройки в границах земельного участка – 60 %.</w:t>
            </w:r>
          </w:p>
        </w:tc>
        <w:tc>
          <w:tcPr>
            <w:tcW w:w="5312" w:type="dxa"/>
          </w:tcPr>
          <w:p w:rsidR="00F855ED" w:rsidRPr="00C82240" w:rsidRDefault="00F855ED" w:rsidP="00810C30">
            <w:pPr>
              <w:pStyle w:val="afff0"/>
              <w:tabs>
                <w:tab w:val="clear" w:pos="0"/>
              </w:tabs>
              <w:spacing w:before="0" w:beforeAutospacing="0" w:after="0" w:afterAutospacing="0"/>
              <w:jc w:val="both"/>
              <w:rPr>
                <w:rFonts w:ascii="Times New Roman" w:hAnsi="Times New Roman"/>
                <w:sz w:val="24"/>
                <w:szCs w:val="24"/>
                <w:lang w:val="ru-RU"/>
              </w:rPr>
            </w:pPr>
          </w:p>
        </w:tc>
      </w:tr>
      <w:tr w:rsidR="00CA193C" w:rsidRPr="00C82240" w:rsidTr="00F21A76">
        <w:trPr>
          <w:jc w:val="center"/>
        </w:trPr>
        <w:tc>
          <w:tcPr>
            <w:tcW w:w="636" w:type="dxa"/>
          </w:tcPr>
          <w:p w:rsidR="00CA193C" w:rsidRDefault="00CA193C" w:rsidP="00CA193C">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3460" w:type="dxa"/>
          </w:tcPr>
          <w:p w:rsidR="00CA193C" w:rsidRPr="00173FA4" w:rsidRDefault="00CA193C" w:rsidP="00CA193C">
            <w:pPr>
              <w:tabs>
                <w:tab w:val="left" w:pos="993"/>
              </w:tabs>
              <w:spacing w:after="0" w:line="240" w:lineRule="auto"/>
              <w:rPr>
                <w:rFonts w:ascii="Times New Roman" w:eastAsiaTheme="majorEastAsia" w:hAnsi="Times New Roman" w:cs="Times New Roman"/>
                <w:bCs/>
                <w:sz w:val="24"/>
                <w:szCs w:val="24"/>
              </w:rPr>
            </w:pPr>
            <w:r w:rsidRPr="00173FA4">
              <w:rPr>
                <w:rFonts w:ascii="Times New Roman" w:eastAsiaTheme="majorEastAsia" w:hAnsi="Times New Roman" w:cs="Times New Roman"/>
                <w:bCs/>
                <w:sz w:val="24"/>
                <w:szCs w:val="24"/>
              </w:rPr>
              <w:t>зона отдыха</w:t>
            </w:r>
          </w:p>
        </w:tc>
        <w:tc>
          <w:tcPr>
            <w:tcW w:w="6512" w:type="dxa"/>
          </w:tcPr>
          <w:p w:rsidR="00CA193C" w:rsidRPr="00173FA4" w:rsidRDefault="00CA193C" w:rsidP="00CA193C">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lang w:val="ru-RU"/>
              </w:rPr>
              <w:t>предельная этажность основных и вспомогательных зданий – до 4 этажей, включая мансардный; коэффициент плотности застройки – 0,8.</w:t>
            </w:r>
          </w:p>
        </w:tc>
        <w:tc>
          <w:tcPr>
            <w:tcW w:w="5312" w:type="dxa"/>
          </w:tcPr>
          <w:p w:rsidR="00CA193C" w:rsidRPr="00C82240" w:rsidRDefault="00CA193C" w:rsidP="00CA193C">
            <w:pPr>
              <w:pStyle w:val="afff0"/>
              <w:tabs>
                <w:tab w:val="clear" w:pos="0"/>
              </w:tabs>
              <w:spacing w:before="0" w:beforeAutospacing="0" w:after="0" w:afterAutospacing="0"/>
              <w:jc w:val="both"/>
              <w:rPr>
                <w:rFonts w:ascii="Times New Roman" w:hAnsi="Times New Roman"/>
                <w:sz w:val="24"/>
                <w:szCs w:val="24"/>
                <w:lang w:val="ru-RU"/>
              </w:rPr>
            </w:pPr>
          </w:p>
        </w:tc>
      </w:tr>
      <w:tr w:rsidR="00810C30" w:rsidRPr="00C82240" w:rsidTr="00F55808">
        <w:trPr>
          <w:trHeight w:val="423"/>
          <w:jc w:val="center"/>
        </w:trPr>
        <w:tc>
          <w:tcPr>
            <w:tcW w:w="636" w:type="dxa"/>
            <w:tcBorders>
              <w:top w:val="single" w:sz="4" w:space="0" w:color="000000"/>
              <w:left w:val="single" w:sz="4" w:space="0" w:color="000000"/>
              <w:bottom w:val="single" w:sz="4" w:space="0" w:color="auto"/>
              <w:right w:val="single" w:sz="4" w:space="0" w:color="000000"/>
            </w:tcBorders>
          </w:tcPr>
          <w:p w:rsidR="00810C30" w:rsidRPr="00C82240" w:rsidRDefault="00F855ED" w:rsidP="00CD6ED3">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460"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специального назначения, в том числе:</w:t>
            </w:r>
          </w:p>
        </w:tc>
        <w:tc>
          <w:tcPr>
            <w:tcW w:w="6512"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ind w:firstLine="33"/>
              <w:rPr>
                <w:rFonts w:ascii="Times New Roman" w:hAnsi="Times New Roman" w:cs="Times New Roman"/>
                <w:sz w:val="24"/>
                <w:szCs w:val="24"/>
              </w:rPr>
            </w:pPr>
          </w:p>
        </w:tc>
        <w:tc>
          <w:tcPr>
            <w:tcW w:w="5312"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ind w:firstLine="33"/>
              <w:rPr>
                <w:rFonts w:ascii="Times New Roman" w:hAnsi="Times New Roman" w:cs="Times New Roman"/>
                <w:sz w:val="24"/>
                <w:szCs w:val="24"/>
              </w:rPr>
            </w:pPr>
          </w:p>
        </w:tc>
      </w:tr>
      <w:tr w:rsidR="00810C30" w:rsidRPr="00C82240" w:rsidTr="00F21A76">
        <w:trPr>
          <w:jc w:val="center"/>
        </w:trPr>
        <w:tc>
          <w:tcPr>
            <w:tcW w:w="636" w:type="dxa"/>
            <w:tcBorders>
              <w:top w:val="single" w:sz="4" w:space="0" w:color="000000"/>
              <w:left w:val="single" w:sz="4" w:space="0" w:color="000000"/>
              <w:bottom w:val="single" w:sz="4" w:space="0" w:color="auto"/>
              <w:right w:val="single" w:sz="4" w:space="0" w:color="000000"/>
            </w:tcBorders>
          </w:tcPr>
          <w:p w:rsidR="00810C30" w:rsidRPr="00C82240" w:rsidRDefault="00F855ED" w:rsidP="00CD6ED3">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810C30" w:rsidRPr="00C82240">
              <w:rPr>
                <w:rFonts w:ascii="Times New Roman" w:eastAsia="Times New Roman" w:hAnsi="Times New Roman" w:cs="Times New Roman"/>
                <w:sz w:val="24"/>
                <w:szCs w:val="24"/>
              </w:rPr>
              <w:t>.1</w:t>
            </w:r>
          </w:p>
        </w:tc>
        <w:tc>
          <w:tcPr>
            <w:tcW w:w="3460"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кладбищ</w:t>
            </w:r>
          </w:p>
        </w:tc>
        <w:tc>
          <w:tcPr>
            <w:tcW w:w="6512" w:type="dxa"/>
            <w:tcBorders>
              <w:top w:val="single" w:sz="4" w:space="0" w:color="000000"/>
              <w:left w:val="single" w:sz="4" w:space="0" w:color="000000"/>
              <w:bottom w:val="single" w:sz="4" w:space="0" w:color="auto"/>
              <w:right w:val="single" w:sz="4" w:space="0" w:color="000000"/>
            </w:tcBorders>
          </w:tcPr>
          <w:p w:rsidR="00742D7D" w:rsidRPr="00F234B6" w:rsidRDefault="00742D7D" w:rsidP="00742D7D">
            <w:pPr>
              <w:pStyle w:val="af"/>
              <w:spacing w:after="0" w:line="240" w:lineRule="auto"/>
              <w:ind w:left="0"/>
              <w:jc w:val="both"/>
              <w:rPr>
                <w:rFonts w:ascii="Times New Roman" w:hAnsi="Times New Roman" w:cs="Times New Roman"/>
                <w:sz w:val="24"/>
                <w:szCs w:val="24"/>
              </w:rPr>
            </w:pPr>
            <w:r w:rsidRPr="00F234B6">
              <w:rPr>
                <w:rFonts w:ascii="Times New Roman" w:hAnsi="Times New Roman" w:cs="Times New Roman"/>
                <w:sz w:val="24"/>
                <w:szCs w:val="24"/>
              </w:rPr>
              <w:t>Предельная высота – 7 м.</w:t>
            </w:r>
          </w:p>
          <w:p w:rsidR="00810C30" w:rsidRPr="00C82240" w:rsidRDefault="00742D7D" w:rsidP="00742D7D">
            <w:pPr>
              <w:pStyle w:val="afff0"/>
              <w:spacing w:before="0" w:beforeAutospacing="0" w:after="0" w:afterAutospacing="0"/>
              <w:rPr>
                <w:rFonts w:ascii="Times New Roman" w:hAnsi="Times New Roman"/>
                <w:sz w:val="24"/>
                <w:szCs w:val="24"/>
                <w:lang w:val="ru-RU"/>
              </w:rPr>
            </w:pPr>
            <w:r w:rsidRPr="008D21DC">
              <w:rPr>
                <w:rFonts w:ascii="Times New Roman" w:hAnsi="Times New Roman"/>
                <w:sz w:val="24"/>
                <w:szCs w:val="24"/>
                <w:lang w:val="ru-RU"/>
              </w:rPr>
              <w:t>Максимальный процент застройки в границах земельного участка – 60 %.</w:t>
            </w:r>
          </w:p>
        </w:tc>
        <w:tc>
          <w:tcPr>
            <w:tcW w:w="5312" w:type="dxa"/>
            <w:tcBorders>
              <w:top w:val="single" w:sz="4" w:space="0" w:color="000000"/>
              <w:left w:val="single" w:sz="4" w:space="0" w:color="000000"/>
              <w:bottom w:val="single" w:sz="4" w:space="0" w:color="auto"/>
              <w:right w:val="single" w:sz="4" w:space="0" w:color="000000"/>
            </w:tcBorders>
          </w:tcPr>
          <w:p w:rsidR="00810C30" w:rsidRPr="00D745AA" w:rsidRDefault="00810C30" w:rsidP="00967623">
            <w:pPr>
              <w:pStyle w:val="af"/>
              <w:spacing w:after="0" w:line="240" w:lineRule="auto"/>
              <w:ind w:left="0"/>
              <w:jc w:val="both"/>
              <w:rPr>
                <w:rFonts w:ascii="Times New Roman" w:hAnsi="Times New Roman"/>
                <w:sz w:val="24"/>
                <w:szCs w:val="24"/>
              </w:rPr>
            </w:pPr>
          </w:p>
        </w:tc>
      </w:tr>
      <w:tr w:rsidR="00810C30" w:rsidRPr="00C82240" w:rsidTr="00F21A76">
        <w:trPr>
          <w:jc w:val="center"/>
        </w:trPr>
        <w:tc>
          <w:tcPr>
            <w:tcW w:w="636" w:type="dxa"/>
            <w:tcBorders>
              <w:top w:val="single" w:sz="4" w:space="0" w:color="000000"/>
              <w:left w:val="single" w:sz="4" w:space="0" w:color="000000"/>
              <w:bottom w:val="single" w:sz="4" w:space="0" w:color="000000"/>
              <w:right w:val="single" w:sz="4" w:space="0" w:color="000000"/>
            </w:tcBorders>
          </w:tcPr>
          <w:p w:rsidR="00810C30" w:rsidRPr="00C82240" w:rsidRDefault="0099393D" w:rsidP="00F21A76">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F21A76">
              <w:rPr>
                <w:rFonts w:ascii="Times New Roman" w:eastAsia="Times New Roman" w:hAnsi="Times New Roman" w:cs="Times New Roman"/>
                <w:sz w:val="24"/>
                <w:szCs w:val="24"/>
              </w:rPr>
              <w:t>1</w:t>
            </w:r>
          </w:p>
        </w:tc>
        <w:tc>
          <w:tcPr>
            <w:tcW w:w="3460" w:type="dxa"/>
            <w:tcBorders>
              <w:top w:val="single" w:sz="4" w:space="0" w:color="000000"/>
              <w:left w:val="single" w:sz="4" w:space="0" w:color="000000"/>
              <w:bottom w:val="single" w:sz="4" w:space="0" w:color="000000"/>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режимных территорий</w:t>
            </w:r>
          </w:p>
        </w:tc>
        <w:tc>
          <w:tcPr>
            <w:tcW w:w="6512" w:type="dxa"/>
            <w:tcBorders>
              <w:top w:val="single" w:sz="4" w:space="0" w:color="000000"/>
              <w:left w:val="single" w:sz="4" w:space="0" w:color="000000"/>
              <w:bottom w:val="single" w:sz="4" w:space="0" w:color="000000"/>
              <w:right w:val="single" w:sz="4" w:space="0" w:color="000000"/>
            </w:tcBorders>
          </w:tcPr>
          <w:p w:rsidR="00810C30" w:rsidRPr="00C82240" w:rsidRDefault="00742D7D" w:rsidP="00810C30">
            <w:pPr>
              <w:pStyle w:val="afff0"/>
              <w:spacing w:before="0" w:beforeAutospacing="0" w:after="0" w:afterAutospacing="0"/>
              <w:rPr>
                <w:rFonts w:ascii="Times New Roman" w:hAnsi="Times New Roman"/>
                <w:sz w:val="24"/>
                <w:szCs w:val="24"/>
                <w:lang w:val="ru-RU"/>
              </w:rPr>
            </w:pPr>
            <w:r w:rsidRPr="00F234B6">
              <w:rPr>
                <w:rFonts w:ascii="Times New Roman" w:eastAsiaTheme="minorHAnsi" w:hAnsi="Times New Roman"/>
                <w:bCs w:val="0"/>
                <w:color w:val="auto"/>
                <w:kern w:val="0"/>
                <w:sz w:val="24"/>
                <w:szCs w:val="24"/>
                <w:lang w:val="ru-RU" w:eastAsia="en-US" w:bidi="ar-SA"/>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Borders>
              <w:top w:val="single" w:sz="4" w:space="0" w:color="000000"/>
              <w:left w:val="single" w:sz="4" w:space="0" w:color="000000"/>
              <w:bottom w:val="single" w:sz="4" w:space="0" w:color="000000"/>
              <w:right w:val="single" w:sz="4" w:space="0" w:color="000000"/>
            </w:tcBorders>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Borders>
              <w:top w:val="single" w:sz="4" w:space="0" w:color="000000"/>
              <w:left w:val="single" w:sz="4" w:space="0" w:color="000000"/>
              <w:bottom w:val="single" w:sz="4" w:space="0" w:color="000000"/>
              <w:right w:val="single" w:sz="4" w:space="0" w:color="000000"/>
            </w:tcBorders>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60" w:type="dxa"/>
            <w:tcBorders>
              <w:top w:val="single" w:sz="4" w:space="0" w:color="000000"/>
              <w:left w:val="single" w:sz="4" w:space="0" w:color="000000"/>
              <w:bottom w:val="single" w:sz="4" w:space="0" w:color="000000"/>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Зона лесов</w:t>
            </w:r>
          </w:p>
        </w:tc>
        <w:tc>
          <w:tcPr>
            <w:tcW w:w="6512" w:type="dxa"/>
            <w:tcBorders>
              <w:top w:val="single" w:sz="4" w:space="0" w:color="000000"/>
              <w:left w:val="single" w:sz="4" w:space="0" w:color="000000"/>
              <w:bottom w:val="single" w:sz="4" w:space="0" w:color="000000"/>
              <w:right w:val="single" w:sz="4" w:space="0" w:color="000000"/>
            </w:tcBorders>
          </w:tcPr>
          <w:p w:rsidR="00810C30" w:rsidRPr="00C82240" w:rsidRDefault="00742D7D" w:rsidP="00810C30">
            <w:pPr>
              <w:pStyle w:val="afff0"/>
              <w:spacing w:before="0" w:beforeAutospacing="0" w:after="0" w:afterAutospacing="0"/>
              <w:rPr>
                <w:rFonts w:ascii="Times New Roman" w:hAnsi="Times New Roman"/>
                <w:sz w:val="24"/>
                <w:szCs w:val="24"/>
                <w:lang w:val="ru-RU"/>
              </w:rPr>
            </w:pPr>
            <w:r>
              <w:rPr>
                <w:rFonts w:ascii="Times New Roman" w:hAnsi="Times New Roman"/>
                <w:sz w:val="24"/>
                <w:szCs w:val="24"/>
                <w:lang w:val="ru-RU"/>
              </w:rPr>
              <w:t>Предельные параметры не подлежат установлению</w:t>
            </w:r>
          </w:p>
        </w:tc>
        <w:tc>
          <w:tcPr>
            <w:tcW w:w="5312" w:type="dxa"/>
            <w:tcBorders>
              <w:top w:val="single" w:sz="4" w:space="0" w:color="000000"/>
              <w:left w:val="single" w:sz="4" w:space="0" w:color="000000"/>
              <w:bottom w:val="single" w:sz="4" w:space="0" w:color="000000"/>
              <w:right w:val="single" w:sz="4" w:space="0" w:color="000000"/>
            </w:tcBorders>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bl>
    <w:p w:rsidR="00175585" w:rsidRPr="00C82240" w:rsidRDefault="00175585" w:rsidP="002365DC">
      <w:pPr>
        <w:pStyle w:val="af"/>
        <w:spacing w:before="120" w:after="120"/>
        <w:ind w:left="0"/>
        <w:jc w:val="right"/>
        <w:outlineLvl w:val="0"/>
        <w:rPr>
          <w:rFonts w:ascii="Times New Roman" w:hAnsi="Times New Roman" w:cs="Times New Roman"/>
          <w:sz w:val="24"/>
          <w:szCs w:val="24"/>
        </w:rPr>
      </w:pPr>
    </w:p>
    <w:sectPr w:rsidR="00175585" w:rsidRPr="00C82240" w:rsidSect="002365DC">
      <w:pgSz w:w="16838" w:h="11906" w:orient="landscape"/>
      <w:pgMar w:top="1134" w:right="678"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3DA" w:rsidRDefault="006933DA" w:rsidP="00AE12F9">
      <w:pPr>
        <w:spacing w:after="0" w:line="240" w:lineRule="auto"/>
      </w:pPr>
      <w:r>
        <w:separator/>
      </w:r>
    </w:p>
  </w:endnote>
  <w:endnote w:type="continuationSeparator" w:id="0">
    <w:p w:rsidR="006933DA" w:rsidRDefault="006933DA"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 w:name="Calibri-Bold">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3DA" w:rsidRPr="00684580" w:rsidRDefault="006933DA" w:rsidP="00684580">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2023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781BEC">
      <w:rPr>
        <w:rFonts w:ascii="Times New Roman" w:hAnsi="Times New Roman" w:cs="Times New Roman"/>
        <w:noProof/>
        <w:sz w:val="24"/>
        <w:szCs w:val="24"/>
      </w:rPr>
      <w:t>12</w:t>
    </w:r>
    <w:r w:rsidRPr="002D2AF4">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3DA" w:rsidRDefault="006933DA" w:rsidP="00AE12F9">
      <w:pPr>
        <w:spacing w:after="0" w:line="240" w:lineRule="auto"/>
      </w:pPr>
      <w:r>
        <w:separator/>
      </w:r>
    </w:p>
  </w:footnote>
  <w:footnote w:type="continuationSeparator" w:id="0">
    <w:p w:rsidR="006933DA" w:rsidRDefault="006933DA" w:rsidP="00AE12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Times New Roman" w:hAnsi="Times New Roman" w:cs="Times New Roman"/>
        <w:sz w:val="24"/>
        <w:szCs w:val="24"/>
        <w:lang w:eastAsia="ru-RU"/>
      </w:rPr>
      <w:alias w:val="Заголовок"/>
      <w:id w:val="1819142272"/>
      <w:dataBinding w:prefixMappings="xmlns:ns0='http://schemas.openxmlformats.org/package/2006/metadata/core-properties' xmlns:ns1='http://purl.org/dc/elements/1.1/'" w:xpath="/ns0:coreProperties[1]/ns1:title[1]" w:storeItemID="{6C3C8BC8-F283-45AE-878A-BAB7291924A1}"/>
      <w:text/>
    </w:sdtPr>
    <w:sdtEndPr/>
    <w:sdtContent>
      <w:p w:rsidR="006933DA" w:rsidRPr="006B30BF" w:rsidRDefault="00E03694" w:rsidP="006B30BF">
        <w:pPr>
          <w:pStyle w:val="a9"/>
          <w:pBdr>
            <w:bottom w:val="thickThinSmallGap" w:sz="24" w:space="1" w:color="622423" w:themeColor="accent2" w:themeShade="7F"/>
          </w:pBdr>
          <w:jc w:val="center"/>
          <w:rPr>
            <w:rFonts w:ascii="Times New Roman" w:hAnsi="Times New Roman" w:cs="Times New Roman"/>
          </w:rPr>
        </w:pPr>
        <w:r w:rsidRPr="00E03694">
          <w:rPr>
            <w:rFonts w:ascii="Times New Roman" w:eastAsia="Times New Roman" w:hAnsi="Times New Roman" w:cs="Times New Roman"/>
            <w:sz w:val="24"/>
            <w:szCs w:val="24"/>
            <w:lang w:eastAsia="ru-RU"/>
          </w:rPr>
          <w:t>Внесение изменений в генеральный план муниципального образования "</w:t>
        </w:r>
        <w:proofErr w:type="spellStart"/>
        <w:r w:rsidR="00FD4C67">
          <w:rPr>
            <w:rFonts w:ascii="Times New Roman" w:eastAsia="Times New Roman" w:hAnsi="Times New Roman" w:cs="Times New Roman"/>
            <w:sz w:val="24"/>
            <w:szCs w:val="24"/>
            <w:lang w:eastAsia="ru-RU"/>
          </w:rPr>
          <w:t>Филисовск</w:t>
        </w:r>
        <w:r w:rsidRPr="00E03694">
          <w:rPr>
            <w:rFonts w:ascii="Times New Roman" w:eastAsia="Times New Roman" w:hAnsi="Times New Roman" w:cs="Times New Roman"/>
            <w:sz w:val="24"/>
            <w:szCs w:val="24"/>
            <w:lang w:eastAsia="ru-RU"/>
          </w:rPr>
          <w:t>ое</w:t>
        </w:r>
        <w:proofErr w:type="spellEnd"/>
        <w:r w:rsidRPr="00E03694">
          <w:rPr>
            <w:rFonts w:ascii="Times New Roman" w:eastAsia="Times New Roman" w:hAnsi="Times New Roman" w:cs="Times New Roman"/>
            <w:sz w:val="24"/>
            <w:szCs w:val="24"/>
            <w:lang w:eastAsia="ru-RU"/>
          </w:rPr>
          <w:t xml:space="preserve"> сельское поселение Родниковского муниципального района Ивановской области"</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2" w15:restartNumberingAfterBreak="0">
    <w:nsid w:val="10ED7DFB"/>
    <w:multiLevelType w:val="hybridMultilevel"/>
    <w:tmpl w:val="C45A56F0"/>
    <w:lvl w:ilvl="0" w:tplc="844CDDEC">
      <w:start w:val="1"/>
      <w:numFmt w:val="bullet"/>
      <w:lvlText w:val=""/>
      <w:lvlJc w:val="left"/>
      <w:pPr>
        <w:ind w:left="1829" w:hanging="360"/>
      </w:pPr>
      <w:rPr>
        <w:rFonts w:ascii="Symbol" w:hAnsi="Symbol" w:hint="default"/>
      </w:rPr>
    </w:lvl>
    <w:lvl w:ilvl="1" w:tplc="04190003" w:tentative="1">
      <w:start w:val="1"/>
      <w:numFmt w:val="bullet"/>
      <w:lvlText w:val="o"/>
      <w:lvlJc w:val="left"/>
      <w:pPr>
        <w:ind w:left="2549" w:hanging="360"/>
      </w:pPr>
      <w:rPr>
        <w:rFonts w:ascii="Courier New" w:hAnsi="Courier New" w:cs="Courier New" w:hint="default"/>
      </w:rPr>
    </w:lvl>
    <w:lvl w:ilvl="2" w:tplc="04190005" w:tentative="1">
      <w:start w:val="1"/>
      <w:numFmt w:val="bullet"/>
      <w:lvlText w:val=""/>
      <w:lvlJc w:val="left"/>
      <w:pPr>
        <w:ind w:left="3269" w:hanging="360"/>
      </w:pPr>
      <w:rPr>
        <w:rFonts w:ascii="Wingdings" w:hAnsi="Wingdings" w:hint="default"/>
      </w:rPr>
    </w:lvl>
    <w:lvl w:ilvl="3" w:tplc="04190001" w:tentative="1">
      <w:start w:val="1"/>
      <w:numFmt w:val="bullet"/>
      <w:lvlText w:val=""/>
      <w:lvlJc w:val="left"/>
      <w:pPr>
        <w:ind w:left="3989" w:hanging="360"/>
      </w:pPr>
      <w:rPr>
        <w:rFonts w:ascii="Symbol" w:hAnsi="Symbol" w:hint="default"/>
      </w:rPr>
    </w:lvl>
    <w:lvl w:ilvl="4" w:tplc="04190003" w:tentative="1">
      <w:start w:val="1"/>
      <w:numFmt w:val="bullet"/>
      <w:lvlText w:val="o"/>
      <w:lvlJc w:val="left"/>
      <w:pPr>
        <w:ind w:left="4709" w:hanging="360"/>
      </w:pPr>
      <w:rPr>
        <w:rFonts w:ascii="Courier New" w:hAnsi="Courier New" w:cs="Courier New" w:hint="default"/>
      </w:rPr>
    </w:lvl>
    <w:lvl w:ilvl="5" w:tplc="04190005" w:tentative="1">
      <w:start w:val="1"/>
      <w:numFmt w:val="bullet"/>
      <w:lvlText w:val=""/>
      <w:lvlJc w:val="left"/>
      <w:pPr>
        <w:ind w:left="5429" w:hanging="360"/>
      </w:pPr>
      <w:rPr>
        <w:rFonts w:ascii="Wingdings" w:hAnsi="Wingdings" w:hint="default"/>
      </w:rPr>
    </w:lvl>
    <w:lvl w:ilvl="6" w:tplc="04190001" w:tentative="1">
      <w:start w:val="1"/>
      <w:numFmt w:val="bullet"/>
      <w:lvlText w:val=""/>
      <w:lvlJc w:val="left"/>
      <w:pPr>
        <w:ind w:left="6149" w:hanging="360"/>
      </w:pPr>
      <w:rPr>
        <w:rFonts w:ascii="Symbol" w:hAnsi="Symbol" w:hint="default"/>
      </w:rPr>
    </w:lvl>
    <w:lvl w:ilvl="7" w:tplc="04190003" w:tentative="1">
      <w:start w:val="1"/>
      <w:numFmt w:val="bullet"/>
      <w:lvlText w:val="o"/>
      <w:lvlJc w:val="left"/>
      <w:pPr>
        <w:ind w:left="6869" w:hanging="360"/>
      </w:pPr>
      <w:rPr>
        <w:rFonts w:ascii="Courier New" w:hAnsi="Courier New" w:cs="Courier New" w:hint="default"/>
      </w:rPr>
    </w:lvl>
    <w:lvl w:ilvl="8" w:tplc="04190005" w:tentative="1">
      <w:start w:val="1"/>
      <w:numFmt w:val="bullet"/>
      <w:lvlText w:val=""/>
      <w:lvlJc w:val="left"/>
      <w:pPr>
        <w:ind w:left="7589" w:hanging="360"/>
      </w:pPr>
      <w:rPr>
        <w:rFonts w:ascii="Wingdings" w:hAnsi="Wingdings" w:hint="default"/>
      </w:rPr>
    </w:lvl>
  </w:abstractNum>
  <w:abstractNum w:abstractNumId="3" w15:restartNumberingAfterBreak="0">
    <w:nsid w:val="1541004A"/>
    <w:multiLevelType w:val="hybridMultilevel"/>
    <w:tmpl w:val="83F01C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730767"/>
    <w:multiLevelType w:val="hybridMultilevel"/>
    <w:tmpl w:val="369C7C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5F919A3"/>
    <w:multiLevelType w:val="hybridMultilevel"/>
    <w:tmpl w:val="9300F7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15:restartNumberingAfterBreak="0">
    <w:nsid w:val="1E3C0B32"/>
    <w:multiLevelType w:val="hybridMultilevel"/>
    <w:tmpl w:val="738653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24B4AA5"/>
    <w:multiLevelType w:val="hybridMultilevel"/>
    <w:tmpl w:val="C65666F8"/>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568422B"/>
    <w:multiLevelType w:val="hybridMultilevel"/>
    <w:tmpl w:val="36D057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1" w15:restartNumberingAfterBreak="0">
    <w:nsid w:val="29375AAF"/>
    <w:multiLevelType w:val="hybridMultilevel"/>
    <w:tmpl w:val="675230C6"/>
    <w:lvl w:ilvl="0" w:tplc="844CDD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BAF0824"/>
    <w:multiLevelType w:val="multilevel"/>
    <w:tmpl w:val="EE1C2C0E"/>
    <w:lvl w:ilvl="0">
      <w:start w:val="1"/>
      <w:numFmt w:val="decimal"/>
      <w:lvlText w:val="%1."/>
      <w:lvlJc w:val="left"/>
      <w:pPr>
        <w:ind w:left="1069"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EE66D54"/>
    <w:multiLevelType w:val="hybridMultilevel"/>
    <w:tmpl w:val="FF0C10BA"/>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4001F44"/>
    <w:multiLevelType w:val="hybridMultilevel"/>
    <w:tmpl w:val="7E40E422"/>
    <w:name w:val="WW8Num5022222222"/>
    <w:lvl w:ilvl="0" w:tplc="9302531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AC1406E"/>
    <w:multiLevelType w:val="hybridMultilevel"/>
    <w:tmpl w:val="176E49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EF1D8A"/>
    <w:multiLevelType w:val="hybridMultilevel"/>
    <w:tmpl w:val="EBA6D4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0" w15:restartNumberingAfterBreak="0">
    <w:nsid w:val="49743A98"/>
    <w:multiLevelType w:val="hybridMultilevel"/>
    <w:tmpl w:val="26ECB3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D9D5712"/>
    <w:multiLevelType w:val="hybridMultilevel"/>
    <w:tmpl w:val="1AA6B4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4" w15:restartNumberingAfterBreak="0">
    <w:nsid w:val="51D634B2"/>
    <w:multiLevelType w:val="hybridMultilevel"/>
    <w:tmpl w:val="01FC8950"/>
    <w:lvl w:ilvl="0" w:tplc="9EDAB476">
      <w:start w:val="1"/>
      <w:numFmt w:val="decimal"/>
      <w:lvlText w:val="%1)"/>
      <w:lvlJc w:val="left"/>
      <w:pPr>
        <w:ind w:left="2" w:hanging="566"/>
      </w:pPr>
      <w:rPr>
        <w:rFonts w:ascii="Times New Roman" w:eastAsia="Times New Roman" w:hAnsi="Times New Roman" w:cs="Times New Roman" w:hint="default"/>
        <w:sz w:val="26"/>
        <w:szCs w:val="26"/>
      </w:rPr>
    </w:lvl>
    <w:lvl w:ilvl="1" w:tplc="80A81EC8">
      <w:start w:val="1"/>
      <w:numFmt w:val="bullet"/>
      <w:lvlText w:val="•"/>
      <w:lvlJc w:val="left"/>
      <w:pPr>
        <w:ind w:left="1145" w:hanging="566"/>
      </w:pPr>
    </w:lvl>
    <w:lvl w:ilvl="2" w:tplc="4E6615BE">
      <w:start w:val="1"/>
      <w:numFmt w:val="bullet"/>
      <w:lvlText w:val="•"/>
      <w:lvlJc w:val="left"/>
      <w:pPr>
        <w:ind w:left="2289" w:hanging="566"/>
      </w:pPr>
    </w:lvl>
    <w:lvl w:ilvl="3" w:tplc="9482EA06">
      <w:start w:val="1"/>
      <w:numFmt w:val="bullet"/>
      <w:lvlText w:val="•"/>
      <w:lvlJc w:val="left"/>
      <w:pPr>
        <w:ind w:left="3433" w:hanging="566"/>
      </w:pPr>
    </w:lvl>
    <w:lvl w:ilvl="4" w:tplc="7C4E569A">
      <w:start w:val="1"/>
      <w:numFmt w:val="bullet"/>
      <w:lvlText w:val="•"/>
      <w:lvlJc w:val="left"/>
      <w:pPr>
        <w:ind w:left="4577" w:hanging="566"/>
      </w:pPr>
    </w:lvl>
    <w:lvl w:ilvl="5" w:tplc="B87E3F6E">
      <w:start w:val="1"/>
      <w:numFmt w:val="bullet"/>
      <w:lvlText w:val="•"/>
      <w:lvlJc w:val="left"/>
      <w:pPr>
        <w:ind w:left="5721" w:hanging="566"/>
      </w:pPr>
    </w:lvl>
    <w:lvl w:ilvl="6" w:tplc="E5B4BF7E">
      <w:start w:val="1"/>
      <w:numFmt w:val="bullet"/>
      <w:lvlText w:val="•"/>
      <w:lvlJc w:val="left"/>
      <w:pPr>
        <w:ind w:left="6864" w:hanging="566"/>
      </w:pPr>
    </w:lvl>
    <w:lvl w:ilvl="7" w:tplc="F7B0D3A0">
      <w:start w:val="1"/>
      <w:numFmt w:val="bullet"/>
      <w:lvlText w:val="•"/>
      <w:lvlJc w:val="left"/>
      <w:pPr>
        <w:ind w:left="8008" w:hanging="566"/>
      </w:pPr>
    </w:lvl>
    <w:lvl w:ilvl="8" w:tplc="57A6F1AC">
      <w:start w:val="1"/>
      <w:numFmt w:val="bullet"/>
      <w:lvlText w:val="•"/>
      <w:lvlJc w:val="left"/>
      <w:pPr>
        <w:ind w:left="9152" w:hanging="566"/>
      </w:pPr>
    </w:lvl>
  </w:abstractNum>
  <w:abstractNum w:abstractNumId="25" w15:restartNumberingAfterBreak="0">
    <w:nsid w:val="565121B4"/>
    <w:multiLevelType w:val="hybridMultilevel"/>
    <w:tmpl w:val="397A6C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9F021D1"/>
    <w:multiLevelType w:val="multilevel"/>
    <w:tmpl w:val="18DE52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D694C77"/>
    <w:multiLevelType w:val="hybridMultilevel"/>
    <w:tmpl w:val="82B00190"/>
    <w:lvl w:ilvl="0" w:tplc="844CDDEC">
      <w:start w:val="1"/>
      <w:numFmt w:val="bullet"/>
      <w:lvlText w:val=""/>
      <w:lvlJc w:val="left"/>
      <w:pPr>
        <w:ind w:left="1429" w:hanging="360"/>
      </w:pPr>
      <w:rPr>
        <w:rFonts w:ascii="Symbol" w:hAnsi="Symbol" w:hint="default"/>
      </w:rPr>
    </w:lvl>
    <w:lvl w:ilvl="1" w:tplc="844CDD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F726015"/>
    <w:multiLevelType w:val="hybridMultilevel"/>
    <w:tmpl w:val="9AA674A0"/>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1" w15:restartNumberingAfterBreak="0">
    <w:nsid w:val="69DB4720"/>
    <w:multiLevelType w:val="hybridMultilevel"/>
    <w:tmpl w:val="CDBE7B42"/>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C611548"/>
    <w:multiLevelType w:val="hybridMultilevel"/>
    <w:tmpl w:val="4FA24CA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6D4D6517"/>
    <w:multiLevelType w:val="hybridMultilevel"/>
    <w:tmpl w:val="EAA2C8DC"/>
    <w:lvl w:ilvl="0" w:tplc="0419000F">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35"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72027A54"/>
    <w:multiLevelType w:val="hybridMultilevel"/>
    <w:tmpl w:val="271E0972"/>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28D5DB5"/>
    <w:multiLevelType w:val="hybridMultilevel"/>
    <w:tmpl w:val="6FEA06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ED2451"/>
    <w:multiLevelType w:val="hybridMultilevel"/>
    <w:tmpl w:val="BFE64D60"/>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4496130"/>
    <w:multiLevelType w:val="hybridMultilevel"/>
    <w:tmpl w:val="5C0CA81C"/>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CE40406"/>
    <w:multiLevelType w:val="hybridMultilevel"/>
    <w:tmpl w:val="33141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E53715"/>
    <w:multiLevelType w:val="hybridMultilevel"/>
    <w:tmpl w:val="A56ED4F6"/>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3"/>
  </w:num>
  <w:num w:numId="2">
    <w:abstractNumId w:val="6"/>
  </w:num>
  <w:num w:numId="3">
    <w:abstractNumId w:val="13"/>
  </w:num>
  <w:num w:numId="4">
    <w:abstractNumId w:val="23"/>
  </w:num>
  <w:num w:numId="5">
    <w:abstractNumId w:val="30"/>
  </w:num>
  <w:num w:numId="6">
    <w:abstractNumId w:val="0"/>
  </w:num>
  <w:num w:numId="7">
    <w:abstractNumId w:val="21"/>
  </w:num>
  <w:num w:numId="8">
    <w:abstractNumId w:val="19"/>
  </w:num>
  <w:num w:numId="9">
    <w:abstractNumId w:val="27"/>
  </w:num>
  <w:num w:numId="10">
    <w:abstractNumId w:val="10"/>
  </w:num>
  <w:num w:numId="11">
    <w:abstractNumId w:val="16"/>
  </w:num>
  <w:num w:numId="12">
    <w:abstractNumId w:val="35"/>
  </w:num>
  <w:num w:numId="13">
    <w:abstractNumId w:val="11"/>
  </w:num>
  <w:num w:numId="14">
    <w:abstractNumId w:val="17"/>
  </w:num>
  <w:num w:numId="15">
    <w:abstractNumId w:val="4"/>
  </w:num>
  <w:num w:numId="16">
    <w:abstractNumId w:val="29"/>
  </w:num>
  <w:num w:numId="17">
    <w:abstractNumId w:val="37"/>
  </w:num>
  <w:num w:numId="18">
    <w:abstractNumId w:val="32"/>
  </w:num>
  <w:num w:numId="19">
    <w:abstractNumId w:val="26"/>
  </w:num>
  <w:num w:numId="20">
    <w:abstractNumId w:val="39"/>
  </w:num>
  <w:num w:numId="21">
    <w:abstractNumId w:val="2"/>
  </w:num>
  <w:num w:numId="22">
    <w:abstractNumId w:val="40"/>
  </w:num>
  <w:num w:numId="23">
    <w:abstractNumId w:val="7"/>
  </w:num>
  <w:num w:numId="24">
    <w:abstractNumId w:val="5"/>
  </w:num>
  <w:num w:numId="25">
    <w:abstractNumId w:val="18"/>
  </w:num>
  <w:num w:numId="26">
    <w:abstractNumId w:val="9"/>
  </w:num>
  <w:num w:numId="27">
    <w:abstractNumId w:val="20"/>
  </w:num>
  <w:num w:numId="28">
    <w:abstractNumId w:val="34"/>
  </w:num>
  <w:num w:numId="29">
    <w:abstractNumId w:val="31"/>
  </w:num>
  <w:num w:numId="30">
    <w:abstractNumId w:val="22"/>
  </w:num>
  <w:num w:numId="31">
    <w:abstractNumId w:val="14"/>
  </w:num>
  <w:num w:numId="32">
    <w:abstractNumId w:val="25"/>
  </w:num>
  <w:num w:numId="33">
    <w:abstractNumId w:val="36"/>
  </w:num>
  <w:num w:numId="34">
    <w:abstractNumId w:val="12"/>
  </w:num>
  <w:num w:numId="35">
    <w:abstractNumId w:val="28"/>
  </w:num>
  <w:num w:numId="36">
    <w:abstractNumId w:val="38"/>
  </w:num>
  <w:num w:numId="37">
    <w:abstractNumId w:val="41"/>
  </w:num>
  <w:num w:numId="38">
    <w:abstractNumId w:val="8"/>
  </w:num>
  <w:num w:numId="39">
    <w:abstractNumId w:val="24"/>
  </w:num>
  <w:num w:numId="4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119809"/>
  </w:hdrShapeDefaults>
  <w:footnotePr>
    <w:footnote w:id="-1"/>
    <w:footnote w:id="0"/>
  </w:footnotePr>
  <w:endnotePr>
    <w:endnote w:id="-1"/>
    <w:endnote w:id="0"/>
  </w:endnotePr>
  <w:compat>
    <w:compatSetting w:name="compatibilityMode" w:uri="http://schemas.microsoft.com/office/word" w:val="12"/>
  </w:compat>
  <w:rsids>
    <w:rsidRoot w:val="00AE12F9"/>
    <w:rsid w:val="00003959"/>
    <w:rsid w:val="000045FE"/>
    <w:rsid w:val="0000523C"/>
    <w:rsid w:val="00006782"/>
    <w:rsid w:val="00011700"/>
    <w:rsid w:val="00011FB0"/>
    <w:rsid w:val="00013EBB"/>
    <w:rsid w:val="000147DE"/>
    <w:rsid w:val="00021D75"/>
    <w:rsid w:val="00021E84"/>
    <w:rsid w:val="00022DE0"/>
    <w:rsid w:val="00023BDA"/>
    <w:rsid w:val="00023E38"/>
    <w:rsid w:val="00024630"/>
    <w:rsid w:val="000267A0"/>
    <w:rsid w:val="00031C78"/>
    <w:rsid w:val="00031FA9"/>
    <w:rsid w:val="000344DA"/>
    <w:rsid w:val="00035807"/>
    <w:rsid w:val="0004134B"/>
    <w:rsid w:val="0004183F"/>
    <w:rsid w:val="00042AAA"/>
    <w:rsid w:val="00045562"/>
    <w:rsid w:val="00045741"/>
    <w:rsid w:val="000471B1"/>
    <w:rsid w:val="000472B4"/>
    <w:rsid w:val="00050DB5"/>
    <w:rsid w:val="00051507"/>
    <w:rsid w:val="00052BFC"/>
    <w:rsid w:val="00053459"/>
    <w:rsid w:val="000544BA"/>
    <w:rsid w:val="00054A6D"/>
    <w:rsid w:val="00055F7C"/>
    <w:rsid w:val="00056A67"/>
    <w:rsid w:val="000637DD"/>
    <w:rsid w:val="00066DC2"/>
    <w:rsid w:val="00066ECD"/>
    <w:rsid w:val="00067696"/>
    <w:rsid w:val="000729EF"/>
    <w:rsid w:val="00072D64"/>
    <w:rsid w:val="0007429B"/>
    <w:rsid w:val="00074537"/>
    <w:rsid w:val="00077752"/>
    <w:rsid w:val="00080943"/>
    <w:rsid w:val="0008116D"/>
    <w:rsid w:val="00083644"/>
    <w:rsid w:val="00087105"/>
    <w:rsid w:val="00090BF9"/>
    <w:rsid w:val="00092D80"/>
    <w:rsid w:val="00094911"/>
    <w:rsid w:val="00094BFD"/>
    <w:rsid w:val="0009666E"/>
    <w:rsid w:val="00097B1B"/>
    <w:rsid w:val="000A0425"/>
    <w:rsid w:val="000A070D"/>
    <w:rsid w:val="000A0FBC"/>
    <w:rsid w:val="000A1BD1"/>
    <w:rsid w:val="000A1DAD"/>
    <w:rsid w:val="000A4636"/>
    <w:rsid w:val="000A4688"/>
    <w:rsid w:val="000A4A4B"/>
    <w:rsid w:val="000A4E00"/>
    <w:rsid w:val="000A63E9"/>
    <w:rsid w:val="000A6D9F"/>
    <w:rsid w:val="000B17C5"/>
    <w:rsid w:val="000B3160"/>
    <w:rsid w:val="000B5116"/>
    <w:rsid w:val="000B54E2"/>
    <w:rsid w:val="000B5A3E"/>
    <w:rsid w:val="000B6DD1"/>
    <w:rsid w:val="000C0F78"/>
    <w:rsid w:val="000C1FC8"/>
    <w:rsid w:val="000C3284"/>
    <w:rsid w:val="000C4C06"/>
    <w:rsid w:val="000C4F2D"/>
    <w:rsid w:val="000C7706"/>
    <w:rsid w:val="000C7FC7"/>
    <w:rsid w:val="000D0F1A"/>
    <w:rsid w:val="000D1066"/>
    <w:rsid w:val="000D185C"/>
    <w:rsid w:val="000D3C8A"/>
    <w:rsid w:val="000D73C1"/>
    <w:rsid w:val="000E1880"/>
    <w:rsid w:val="000E2E8D"/>
    <w:rsid w:val="000E40C6"/>
    <w:rsid w:val="000F056C"/>
    <w:rsid w:val="000F0E65"/>
    <w:rsid w:val="000F1ABD"/>
    <w:rsid w:val="001041F9"/>
    <w:rsid w:val="00105079"/>
    <w:rsid w:val="001100EA"/>
    <w:rsid w:val="0011240B"/>
    <w:rsid w:val="0011372F"/>
    <w:rsid w:val="00114D3E"/>
    <w:rsid w:val="0011547E"/>
    <w:rsid w:val="0012609A"/>
    <w:rsid w:val="00130E1E"/>
    <w:rsid w:val="00131820"/>
    <w:rsid w:val="001320B7"/>
    <w:rsid w:val="00132B55"/>
    <w:rsid w:val="00135362"/>
    <w:rsid w:val="00135F36"/>
    <w:rsid w:val="001404B0"/>
    <w:rsid w:val="0014057D"/>
    <w:rsid w:val="00144834"/>
    <w:rsid w:val="001452D6"/>
    <w:rsid w:val="00145625"/>
    <w:rsid w:val="00146511"/>
    <w:rsid w:val="00146883"/>
    <w:rsid w:val="0014740A"/>
    <w:rsid w:val="00150136"/>
    <w:rsid w:val="00151209"/>
    <w:rsid w:val="0015365C"/>
    <w:rsid w:val="001549A8"/>
    <w:rsid w:val="00157647"/>
    <w:rsid w:val="001604C8"/>
    <w:rsid w:val="00160FD2"/>
    <w:rsid w:val="00162359"/>
    <w:rsid w:val="00162F1A"/>
    <w:rsid w:val="00163267"/>
    <w:rsid w:val="00163F01"/>
    <w:rsid w:val="00164B14"/>
    <w:rsid w:val="001679A2"/>
    <w:rsid w:val="00173338"/>
    <w:rsid w:val="001741BE"/>
    <w:rsid w:val="00175585"/>
    <w:rsid w:val="001772DA"/>
    <w:rsid w:val="0018135D"/>
    <w:rsid w:val="00182991"/>
    <w:rsid w:val="001837F3"/>
    <w:rsid w:val="0018528F"/>
    <w:rsid w:val="00192DD6"/>
    <w:rsid w:val="001936A1"/>
    <w:rsid w:val="001944CB"/>
    <w:rsid w:val="001B1B57"/>
    <w:rsid w:val="001B2728"/>
    <w:rsid w:val="001B4781"/>
    <w:rsid w:val="001C1C61"/>
    <w:rsid w:val="001C2C98"/>
    <w:rsid w:val="001D3972"/>
    <w:rsid w:val="001D5D6A"/>
    <w:rsid w:val="001D7806"/>
    <w:rsid w:val="001E3B8D"/>
    <w:rsid w:val="001E683A"/>
    <w:rsid w:val="001E70B5"/>
    <w:rsid w:val="001F11EB"/>
    <w:rsid w:val="001F2264"/>
    <w:rsid w:val="001F29E7"/>
    <w:rsid w:val="001F3D84"/>
    <w:rsid w:val="001F5D14"/>
    <w:rsid w:val="001F5DE9"/>
    <w:rsid w:val="001F7E2F"/>
    <w:rsid w:val="00200245"/>
    <w:rsid w:val="00200A27"/>
    <w:rsid w:val="00201880"/>
    <w:rsid w:val="00205543"/>
    <w:rsid w:val="00206868"/>
    <w:rsid w:val="002104D4"/>
    <w:rsid w:val="00210C2C"/>
    <w:rsid w:val="0022281C"/>
    <w:rsid w:val="00223249"/>
    <w:rsid w:val="00223763"/>
    <w:rsid w:val="002241DB"/>
    <w:rsid w:val="00225498"/>
    <w:rsid w:val="00225BAE"/>
    <w:rsid w:val="0023290A"/>
    <w:rsid w:val="002332AF"/>
    <w:rsid w:val="00234164"/>
    <w:rsid w:val="002347C6"/>
    <w:rsid w:val="00235B76"/>
    <w:rsid w:val="002365DC"/>
    <w:rsid w:val="0023765E"/>
    <w:rsid w:val="002402C9"/>
    <w:rsid w:val="002403BF"/>
    <w:rsid w:val="00241BCC"/>
    <w:rsid w:val="0024540B"/>
    <w:rsid w:val="00245FDB"/>
    <w:rsid w:val="0024715F"/>
    <w:rsid w:val="00247973"/>
    <w:rsid w:val="002513BC"/>
    <w:rsid w:val="00251A28"/>
    <w:rsid w:val="00251D1F"/>
    <w:rsid w:val="0025391B"/>
    <w:rsid w:val="00254D15"/>
    <w:rsid w:val="00257E44"/>
    <w:rsid w:val="00262B29"/>
    <w:rsid w:val="00263128"/>
    <w:rsid w:val="002635D1"/>
    <w:rsid w:val="00266276"/>
    <w:rsid w:val="00273630"/>
    <w:rsid w:val="002743EE"/>
    <w:rsid w:val="002752BB"/>
    <w:rsid w:val="002755F8"/>
    <w:rsid w:val="00275858"/>
    <w:rsid w:val="0027624C"/>
    <w:rsid w:val="00277BE6"/>
    <w:rsid w:val="002820F8"/>
    <w:rsid w:val="00285ACC"/>
    <w:rsid w:val="00286951"/>
    <w:rsid w:val="0028699A"/>
    <w:rsid w:val="00287CF6"/>
    <w:rsid w:val="00294D35"/>
    <w:rsid w:val="002958C3"/>
    <w:rsid w:val="00296E0B"/>
    <w:rsid w:val="00297ADE"/>
    <w:rsid w:val="002A4787"/>
    <w:rsid w:val="002A50F5"/>
    <w:rsid w:val="002A5DC4"/>
    <w:rsid w:val="002A6471"/>
    <w:rsid w:val="002A7340"/>
    <w:rsid w:val="002A76C0"/>
    <w:rsid w:val="002A786A"/>
    <w:rsid w:val="002B214B"/>
    <w:rsid w:val="002B3751"/>
    <w:rsid w:val="002B5520"/>
    <w:rsid w:val="002C06CC"/>
    <w:rsid w:val="002C0DE2"/>
    <w:rsid w:val="002C123A"/>
    <w:rsid w:val="002C1BB4"/>
    <w:rsid w:val="002C2371"/>
    <w:rsid w:val="002C458E"/>
    <w:rsid w:val="002D0AE0"/>
    <w:rsid w:val="002D2853"/>
    <w:rsid w:val="002D6204"/>
    <w:rsid w:val="002E1714"/>
    <w:rsid w:val="002E4674"/>
    <w:rsid w:val="002E54ED"/>
    <w:rsid w:val="002E7956"/>
    <w:rsid w:val="002F057A"/>
    <w:rsid w:val="002F0854"/>
    <w:rsid w:val="002F169C"/>
    <w:rsid w:val="002F18ED"/>
    <w:rsid w:val="002F2F5B"/>
    <w:rsid w:val="002F511C"/>
    <w:rsid w:val="002F723B"/>
    <w:rsid w:val="002F7814"/>
    <w:rsid w:val="00300C87"/>
    <w:rsid w:val="00304971"/>
    <w:rsid w:val="00305FE2"/>
    <w:rsid w:val="003064E2"/>
    <w:rsid w:val="00310534"/>
    <w:rsid w:val="0031195C"/>
    <w:rsid w:val="00312D10"/>
    <w:rsid w:val="0031505E"/>
    <w:rsid w:val="003152DC"/>
    <w:rsid w:val="00317A38"/>
    <w:rsid w:val="00320846"/>
    <w:rsid w:val="00322886"/>
    <w:rsid w:val="00325009"/>
    <w:rsid w:val="00325871"/>
    <w:rsid w:val="003264A7"/>
    <w:rsid w:val="003264BF"/>
    <w:rsid w:val="0032741E"/>
    <w:rsid w:val="003300C6"/>
    <w:rsid w:val="0033040B"/>
    <w:rsid w:val="00333AFA"/>
    <w:rsid w:val="00334205"/>
    <w:rsid w:val="00334B85"/>
    <w:rsid w:val="003352B1"/>
    <w:rsid w:val="00335374"/>
    <w:rsid w:val="0033579E"/>
    <w:rsid w:val="0033734D"/>
    <w:rsid w:val="003400F2"/>
    <w:rsid w:val="00340291"/>
    <w:rsid w:val="003427B1"/>
    <w:rsid w:val="00344B96"/>
    <w:rsid w:val="00345CE6"/>
    <w:rsid w:val="00347BD0"/>
    <w:rsid w:val="00355063"/>
    <w:rsid w:val="00355E6E"/>
    <w:rsid w:val="0035642F"/>
    <w:rsid w:val="00357A4C"/>
    <w:rsid w:val="003612EE"/>
    <w:rsid w:val="00362D67"/>
    <w:rsid w:val="003652DB"/>
    <w:rsid w:val="0036591A"/>
    <w:rsid w:val="003669FA"/>
    <w:rsid w:val="003679F0"/>
    <w:rsid w:val="003701E1"/>
    <w:rsid w:val="003702D4"/>
    <w:rsid w:val="003741C2"/>
    <w:rsid w:val="003812F9"/>
    <w:rsid w:val="0038408C"/>
    <w:rsid w:val="003842FD"/>
    <w:rsid w:val="003860A7"/>
    <w:rsid w:val="003866F1"/>
    <w:rsid w:val="003867C5"/>
    <w:rsid w:val="00391D7E"/>
    <w:rsid w:val="00392FEA"/>
    <w:rsid w:val="0039318D"/>
    <w:rsid w:val="00394A32"/>
    <w:rsid w:val="003959C3"/>
    <w:rsid w:val="0039645A"/>
    <w:rsid w:val="003A0533"/>
    <w:rsid w:val="003A2091"/>
    <w:rsid w:val="003A4018"/>
    <w:rsid w:val="003A5A91"/>
    <w:rsid w:val="003A5D1F"/>
    <w:rsid w:val="003A6354"/>
    <w:rsid w:val="003A7B18"/>
    <w:rsid w:val="003B23D7"/>
    <w:rsid w:val="003B2980"/>
    <w:rsid w:val="003B526B"/>
    <w:rsid w:val="003B6288"/>
    <w:rsid w:val="003C2384"/>
    <w:rsid w:val="003C253E"/>
    <w:rsid w:val="003C25A9"/>
    <w:rsid w:val="003C3DB1"/>
    <w:rsid w:val="003C61C5"/>
    <w:rsid w:val="003C7E6D"/>
    <w:rsid w:val="003D018D"/>
    <w:rsid w:val="003D0EC1"/>
    <w:rsid w:val="003D1CFD"/>
    <w:rsid w:val="003D2727"/>
    <w:rsid w:val="003D42F2"/>
    <w:rsid w:val="003D525A"/>
    <w:rsid w:val="003D6663"/>
    <w:rsid w:val="003E0547"/>
    <w:rsid w:val="003E5ABF"/>
    <w:rsid w:val="003E6E4C"/>
    <w:rsid w:val="003E724D"/>
    <w:rsid w:val="003E73F0"/>
    <w:rsid w:val="003F2C9D"/>
    <w:rsid w:val="003F310F"/>
    <w:rsid w:val="003F6175"/>
    <w:rsid w:val="003F7E51"/>
    <w:rsid w:val="0040067B"/>
    <w:rsid w:val="00402981"/>
    <w:rsid w:val="00404DA6"/>
    <w:rsid w:val="004050B4"/>
    <w:rsid w:val="0040658C"/>
    <w:rsid w:val="00407460"/>
    <w:rsid w:val="00407A24"/>
    <w:rsid w:val="00407F5B"/>
    <w:rsid w:val="00412A75"/>
    <w:rsid w:val="00414F90"/>
    <w:rsid w:val="004172FB"/>
    <w:rsid w:val="004176C5"/>
    <w:rsid w:val="00417A90"/>
    <w:rsid w:val="00417B4C"/>
    <w:rsid w:val="00417F87"/>
    <w:rsid w:val="00421CB8"/>
    <w:rsid w:val="004223F7"/>
    <w:rsid w:val="00422681"/>
    <w:rsid w:val="00424704"/>
    <w:rsid w:val="00425E72"/>
    <w:rsid w:val="00427EFA"/>
    <w:rsid w:val="00432538"/>
    <w:rsid w:val="0043255A"/>
    <w:rsid w:val="00432ABC"/>
    <w:rsid w:val="004342C0"/>
    <w:rsid w:val="00435527"/>
    <w:rsid w:val="00435D7A"/>
    <w:rsid w:val="0043619A"/>
    <w:rsid w:val="00436588"/>
    <w:rsid w:val="004431CD"/>
    <w:rsid w:val="00443745"/>
    <w:rsid w:val="00444E66"/>
    <w:rsid w:val="004455B4"/>
    <w:rsid w:val="00447186"/>
    <w:rsid w:val="00447538"/>
    <w:rsid w:val="0045098A"/>
    <w:rsid w:val="004529E6"/>
    <w:rsid w:val="0045303C"/>
    <w:rsid w:val="00453A2F"/>
    <w:rsid w:val="004542FF"/>
    <w:rsid w:val="00454DA4"/>
    <w:rsid w:val="00455C9B"/>
    <w:rsid w:val="00457C9B"/>
    <w:rsid w:val="00460AAB"/>
    <w:rsid w:val="0046359D"/>
    <w:rsid w:val="00464AFA"/>
    <w:rsid w:val="0046521E"/>
    <w:rsid w:val="004703BF"/>
    <w:rsid w:val="00471A89"/>
    <w:rsid w:val="00473DD0"/>
    <w:rsid w:val="00474831"/>
    <w:rsid w:val="004759B3"/>
    <w:rsid w:val="00480D9D"/>
    <w:rsid w:val="0049517B"/>
    <w:rsid w:val="004A08EE"/>
    <w:rsid w:val="004A26FD"/>
    <w:rsid w:val="004A4168"/>
    <w:rsid w:val="004A4FF6"/>
    <w:rsid w:val="004A5972"/>
    <w:rsid w:val="004A6163"/>
    <w:rsid w:val="004A70B6"/>
    <w:rsid w:val="004A77F7"/>
    <w:rsid w:val="004B095F"/>
    <w:rsid w:val="004B1411"/>
    <w:rsid w:val="004B1F73"/>
    <w:rsid w:val="004B620F"/>
    <w:rsid w:val="004C3F74"/>
    <w:rsid w:val="004C5E9A"/>
    <w:rsid w:val="004C6015"/>
    <w:rsid w:val="004C60D9"/>
    <w:rsid w:val="004C71E6"/>
    <w:rsid w:val="004D00E5"/>
    <w:rsid w:val="004D2F76"/>
    <w:rsid w:val="004D767B"/>
    <w:rsid w:val="004D7A42"/>
    <w:rsid w:val="004E0951"/>
    <w:rsid w:val="004E69F6"/>
    <w:rsid w:val="004F167E"/>
    <w:rsid w:val="004F2C64"/>
    <w:rsid w:val="004F48D8"/>
    <w:rsid w:val="004F56D8"/>
    <w:rsid w:val="004F638D"/>
    <w:rsid w:val="004F69B4"/>
    <w:rsid w:val="004F6C8F"/>
    <w:rsid w:val="004F70A9"/>
    <w:rsid w:val="00500BBC"/>
    <w:rsid w:val="00501A99"/>
    <w:rsid w:val="00505A08"/>
    <w:rsid w:val="00510BBE"/>
    <w:rsid w:val="005112F4"/>
    <w:rsid w:val="005149D8"/>
    <w:rsid w:val="00514CDE"/>
    <w:rsid w:val="00517D17"/>
    <w:rsid w:val="005203CB"/>
    <w:rsid w:val="00521E4A"/>
    <w:rsid w:val="005225B0"/>
    <w:rsid w:val="00524A86"/>
    <w:rsid w:val="00525DC4"/>
    <w:rsid w:val="00526EB7"/>
    <w:rsid w:val="00527B41"/>
    <w:rsid w:val="0053037A"/>
    <w:rsid w:val="00530F5F"/>
    <w:rsid w:val="00532F57"/>
    <w:rsid w:val="00532F8F"/>
    <w:rsid w:val="005358E4"/>
    <w:rsid w:val="005374F2"/>
    <w:rsid w:val="00540278"/>
    <w:rsid w:val="005419C3"/>
    <w:rsid w:val="00543F37"/>
    <w:rsid w:val="0054410D"/>
    <w:rsid w:val="0054716B"/>
    <w:rsid w:val="00547F0A"/>
    <w:rsid w:val="005520DD"/>
    <w:rsid w:val="00552C23"/>
    <w:rsid w:val="00552E2A"/>
    <w:rsid w:val="00560BEA"/>
    <w:rsid w:val="005620C4"/>
    <w:rsid w:val="00562228"/>
    <w:rsid w:val="005665BC"/>
    <w:rsid w:val="00567E9B"/>
    <w:rsid w:val="0057084B"/>
    <w:rsid w:val="005725ED"/>
    <w:rsid w:val="0057518A"/>
    <w:rsid w:val="00576289"/>
    <w:rsid w:val="00576C8B"/>
    <w:rsid w:val="0057749F"/>
    <w:rsid w:val="00583278"/>
    <w:rsid w:val="00584703"/>
    <w:rsid w:val="005865A1"/>
    <w:rsid w:val="00587A06"/>
    <w:rsid w:val="0059005B"/>
    <w:rsid w:val="00590562"/>
    <w:rsid w:val="005933CE"/>
    <w:rsid w:val="00594C11"/>
    <w:rsid w:val="00594C63"/>
    <w:rsid w:val="00597D8F"/>
    <w:rsid w:val="005A0FAD"/>
    <w:rsid w:val="005A420E"/>
    <w:rsid w:val="005B1907"/>
    <w:rsid w:val="005B26C1"/>
    <w:rsid w:val="005B2FCA"/>
    <w:rsid w:val="005B39C0"/>
    <w:rsid w:val="005B65BF"/>
    <w:rsid w:val="005B7900"/>
    <w:rsid w:val="005B7B71"/>
    <w:rsid w:val="005B7E92"/>
    <w:rsid w:val="005C1249"/>
    <w:rsid w:val="005C4544"/>
    <w:rsid w:val="005C49C6"/>
    <w:rsid w:val="005D2C01"/>
    <w:rsid w:val="005D2D30"/>
    <w:rsid w:val="005D690E"/>
    <w:rsid w:val="005D78D3"/>
    <w:rsid w:val="005E088F"/>
    <w:rsid w:val="005E1599"/>
    <w:rsid w:val="005E2D05"/>
    <w:rsid w:val="005E3533"/>
    <w:rsid w:val="005E3FE0"/>
    <w:rsid w:val="005E4B16"/>
    <w:rsid w:val="005E6853"/>
    <w:rsid w:val="005E6D94"/>
    <w:rsid w:val="005E6E5C"/>
    <w:rsid w:val="005F4349"/>
    <w:rsid w:val="005F5B48"/>
    <w:rsid w:val="005F64FA"/>
    <w:rsid w:val="005F65AB"/>
    <w:rsid w:val="005F6842"/>
    <w:rsid w:val="00601183"/>
    <w:rsid w:val="00603146"/>
    <w:rsid w:val="006056E1"/>
    <w:rsid w:val="006060C5"/>
    <w:rsid w:val="0060796D"/>
    <w:rsid w:val="00610150"/>
    <w:rsid w:val="006103DE"/>
    <w:rsid w:val="00614367"/>
    <w:rsid w:val="0062009D"/>
    <w:rsid w:val="00620B45"/>
    <w:rsid w:val="00624C6D"/>
    <w:rsid w:val="00625F05"/>
    <w:rsid w:val="00630245"/>
    <w:rsid w:val="0063102A"/>
    <w:rsid w:val="00637D9C"/>
    <w:rsid w:val="00641821"/>
    <w:rsid w:val="00641E20"/>
    <w:rsid w:val="00642B6E"/>
    <w:rsid w:val="006501DA"/>
    <w:rsid w:val="00652AEF"/>
    <w:rsid w:val="006532AE"/>
    <w:rsid w:val="00654CAB"/>
    <w:rsid w:val="006551A6"/>
    <w:rsid w:val="00656587"/>
    <w:rsid w:val="006640ED"/>
    <w:rsid w:val="00664201"/>
    <w:rsid w:val="006656D0"/>
    <w:rsid w:val="00665AAC"/>
    <w:rsid w:val="00665F58"/>
    <w:rsid w:val="0067384F"/>
    <w:rsid w:val="00674F2C"/>
    <w:rsid w:val="0067757E"/>
    <w:rsid w:val="00680447"/>
    <w:rsid w:val="006813EE"/>
    <w:rsid w:val="00683AB3"/>
    <w:rsid w:val="00683FB5"/>
    <w:rsid w:val="00684580"/>
    <w:rsid w:val="00685116"/>
    <w:rsid w:val="006932F3"/>
    <w:rsid w:val="006933DA"/>
    <w:rsid w:val="00694E51"/>
    <w:rsid w:val="00696C6D"/>
    <w:rsid w:val="006971C8"/>
    <w:rsid w:val="006974F6"/>
    <w:rsid w:val="006A0BD3"/>
    <w:rsid w:val="006A0BE8"/>
    <w:rsid w:val="006A0E6B"/>
    <w:rsid w:val="006A3B7C"/>
    <w:rsid w:val="006B30BF"/>
    <w:rsid w:val="006B40EB"/>
    <w:rsid w:val="006B4D3D"/>
    <w:rsid w:val="006B59D1"/>
    <w:rsid w:val="006C3807"/>
    <w:rsid w:val="006D0BE7"/>
    <w:rsid w:val="006D1897"/>
    <w:rsid w:val="006D1EED"/>
    <w:rsid w:val="006D2C41"/>
    <w:rsid w:val="006D34B5"/>
    <w:rsid w:val="006D3BF3"/>
    <w:rsid w:val="006D621C"/>
    <w:rsid w:val="006E03F9"/>
    <w:rsid w:val="006E4798"/>
    <w:rsid w:val="006E4BDE"/>
    <w:rsid w:val="006E4F79"/>
    <w:rsid w:val="006E6B62"/>
    <w:rsid w:val="006F2450"/>
    <w:rsid w:val="006F2E99"/>
    <w:rsid w:val="006F525F"/>
    <w:rsid w:val="006F5396"/>
    <w:rsid w:val="006F628F"/>
    <w:rsid w:val="006F68CA"/>
    <w:rsid w:val="006F78B5"/>
    <w:rsid w:val="00701301"/>
    <w:rsid w:val="0070148B"/>
    <w:rsid w:val="0070255C"/>
    <w:rsid w:val="007042ED"/>
    <w:rsid w:val="007066C9"/>
    <w:rsid w:val="00706F7E"/>
    <w:rsid w:val="00707460"/>
    <w:rsid w:val="00710147"/>
    <w:rsid w:val="007103C9"/>
    <w:rsid w:val="00710999"/>
    <w:rsid w:val="00710FA5"/>
    <w:rsid w:val="007113BB"/>
    <w:rsid w:val="00712304"/>
    <w:rsid w:val="00712BA6"/>
    <w:rsid w:val="00713290"/>
    <w:rsid w:val="007144BA"/>
    <w:rsid w:val="00720B6E"/>
    <w:rsid w:val="00720B9A"/>
    <w:rsid w:val="007218DF"/>
    <w:rsid w:val="00722E06"/>
    <w:rsid w:val="00724B12"/>
    <w:rsid w:val="007259C6"/>
    <w:rsid w:val="0073012E"/>
    <w:rsid w:val="007316CF"/>
    <w:rsid w:val="00731B3B"/>
    <w:rsid w:val="007323F7"/>
    <w:rsid w:val="00733877"/>
    <w:rsid w:val="00734242"/>
    <w:rsid w:val="00735781"/>
    <w:rsid w:val="0073641F"/>
    <w:rsid w:val="00736F76"/>
    <w:rsid w:val="00737FA0"/>
    <w:rsid w:val="00740B3A"/>
    <w:rsid w:val="00742D7D"/>
    <w:rsid w:val="007434CF"/>
    <w:rsid w:val="0074363D"/>
    <w:rsid w:val="00743A26"/>
    <w:rsid w:val="007448B4"/>
    <w:rsid w:val="007449D6"/>
    <w:rsid w:val="007519F8"/>
    <w:rsid w:val="00751BF2"/>
    <w:rsid w:val="00752A11"/>
    <w:rsid w:val="00752C87"/>
    <w:rsid w:val="00754765"/>
    <w:rsid w:val="00754F29"/>
    <w:rsid w:val="00755B5A"/>
    <w:rsid w:val="00756E3E"/>
    <w:rsid w:val="00757202"/>
    <w:rsid w:val="0076126A"/>
    <w:rsid w:val="007624C0"/>
    <w:rsid w:val="00765FC9"/>
    <w:rsid w:val="00771719"/>
    <w:rsid w:val="00774FB1"/>
    <w:rsid w:val="00776A64"/>
    <w:rsid w:val="00777996"/>
    <w:rsid w:val="00780221"/>
    <w:rsid w:val="0078040E"/>
    <w:rsid w:val="0078085C"/>
    <w:rsid w:val="00781BEC"/>
    <w:rsid w:val="00783FC2"/>
    <w:rsid w:val="0078556B"/>
    <w:rsid w:val="007861D4"/>
    <w:rsid w:val="00787158"/>
    <w:rsid w:val="00792428"/>
    <w:rsid w:val="00793E7F"/>
    <w:rsid w:val="00795549"/>
    <w:rsid w:val="00795632"/>
    <w:rsid w:val="00795AC5"/>
    <w:rsid w:val="007A0F60"/>
    <w:rsid w:val="007A2193"/>
    <w:rsid w:val="007A4D55"/>
    <w:rsid w:val="007A533B"/>
    <w:rsid w:val="007A7D16"/>
    <w:rsid w:val="007B3B74"/>
    <w:rsid w:val="007B4305"/>
    <w:rsid w:val="007B58DC"/>
    <w:rsid w:val="007B7A7A"/>
    <w:rsid w:val="007C023A"/>
    <w:rsid w:val="007C163A"/>
    <w:rsid w:val="007C1CF4"/>
    <w:rsid w:val="007C621E"/>
    <w:rsid w:val="007D02FF"/>
    <w:rsid w:val="007D08B9"/>
    <w:rsid w:val="007D5082"/>
    <w:rsid w:val="007D54E8"/>
    <w:rsid w:val="007D5C0A"/>
    <w:rsid w:val="007D6067"/>
    <w:rsid w:val="007D6D89"/>
    <w:rsid w:val="007E24B8"/>
    <w:rsid w:val="007E4296"/>
    <w:rsid w:val="007E455D"/>
    <w:rsid w:val="007E4968"/>
    <w:rsid w:val="007E6B0C"/>
    <w:rsid w:val="007E79A2"/>
    <w:rsid w:val="007F1BA4"/>
    <w:rsid w:val="007F404A"/>
    <w:rsid w:val="007F474F"/>
    <w:rsid w:val="00801380"/>
    <w:rsid w:val="008014E8"/>
    <w:rsid w:val="008033E6"/>
    <w:rsid w:val="0080384F"/>
    <w:rsid w:val="00810C30"/>
    <w:rsid w:val="0081274A"/>
    <w:rsid w:val="008147F9"/>
    <w:rsid w:val="008149B6"/>
    <w:rsid w:val="00817214"/>
    <w:rsid w:val="00820068"/>
    <w:rsid w:val="00824D83"/>
    <w:rsid w:val="00827AED"/>
    <w:rsid w:val="008307E0"/>
    <w:rsid w:val="008327B5"/>
    <w:rsid w:val="00836D7D"/>
    <w:rsid w:val="00837289"/>
    <w:rsid w:val="00837EDB"/>
    <w:rsid w:val="0084278F"/>
    <w:rsid w:val="00843796"/>
    <w:rsid w:val="008453F3"/>
    <w:rsid w:val="00845441"/>
    <w:rsid w:val="00851C7A"/>
    <w:rsid w:val="00860D93"/>
    <w:rsid w:val="0086618D"/>
    <w:rsid w:val="00871CB1"/>
    <w:rsid w:val="008725AA"/>
    <w:rsid w:val="00873342"/>
    <w:rsid w:val="0087538B"/>
    <w:rsid w:val="0088223E"/>
    <w:rsid w:val="008823C0"/>
    <w:rsid w:val="00885E21"/>
    <w:rsid w:val="00885EF2"/>
    <w:rsid w:val="008871FC"/>
    <w:rsid w:val="0088771E"/>
    <w:rsid w:val="00887D01"/>
    <w:rsid w:val="00887EFB"/>
    <w:rsid w:val="008922C4"/>
    <w:rsid w:val="00892A1D"/>
    <w:rsid w:val="008946AC"/>
    <w:rsid w:val="00895151"/>
    <w:rsid w:val="008955BD"/>
    <w:rsid w:val="008979D2"/>
    <w:rsid w:val="008A0149"/>
    <w:rsid w:val="008A0986"/>
    <w:rsid w:val="008A5697"/>
    <w:rsid w:val="008A7832"/>
    <w:rsid w:val="008B01D0"/>
    <w:rsid w:val="008B1BAC"/>
    <w:rsid w:val="008B35E8"/>
    <w:rsid w:val="008B623D"/>
    <w:rsid w:val="008B7E07"/>
    <w:rsid w:val="008C35DF"/>
    <w:rsid w:val="008C4EA4"/>
    <w:rsid w:val="008C55CB"/>
    <w:rsid w:val="008C5833"/>
    <w:rsid w:val="008C728C"/>
    <w:rsid w:val="008D06CA"/>
    <w:rsid w:val="008D2F2C"/>
    <w:rsid w:val="008D70B5"/>
    <w:rsid w:val="008E0A4C"/>
    <w:rsid w:val="008E1298"/>
    <w:rsid w:val="008E34E3"/>
    <w:rsid w:val="008F0457"/>
    <w:rsid w:val="008F2CBC"/>
    <w:rsid w:val="00903C6A"/>
    <w:rsid w:val="00904C1F"/>
    <w:rsid w:val="00906751"/>
    <w:rsid w:val="009071F6"/>
    <w:rsid w:val="0090749F"/>
    <w:rsid w:val="00907EC6"/>
    <w:rsid w:val="00911085"/>
    <w:rsid w:val="00914BFF"/>
    <w:rsid w:val="009153D3"/>
    <w:rsid w:val="00915D0B"/>
    <w:rsid w:val="00916CAB"/>
    <w:rsid w:val="00920997"/>
    <w:rsid w:val="00923CD6"/>
    <w:rsid w:val="009276BA"/>
    <w:rsid w:val="00930583"/>
    <w:rsid w:val="00933053"/>
    <w:rsid w:val="00934B9B"/>
    <w:rsid w:val="009373FD"/>
    <w:rsid w:val="009374F8"/>
    <w:rsid w:val="00940C25"/>
    <w:rsid w:val="00941367"/>
    <w:rsid w:val="009418B1"/>
    <w:rsid w:val="00942842"/>
    <w:rsid w:val="00943D0B"/>
    <w:rsid w:val="00945689"/>
    <w:rsid w:val="00945765"/>
    <w:rsid w:val="00946047"/>
    <w:rsid w:val="009478A2"/>
    <w:rsid w:val="0095185A"/>
    <w:rsid w:val="00951D62"/>
    <w:rsid w:val="00953182"/>
    <w:rsid w:val="00953A0B"/>
    <w:rsid w:val="00953C33"/>
    <w:rsid w:val="00962253"/>
    <w:rsid w:val="00964B89"/>
    <w:rsid w:val="00965B7A"/>
    <w:rsid w:val="00966B47"/>
    <w:rsid w:val="00967623"/>
    <w:rsid w:val="0097134C"/>
    <w:rsid w:val="0097472A"/>
    <w:rsid w:val="009770D0"/>
    <w:rsid w:val="009775FC"/>
    <w:rsid w:val="00980243"/>
    <w:rsid w:val="00980ADF"/>
    <w:rsid w:val="00980B4E"/>
    <w:rsid w:val="009810B8"/>
    <w:rsid w:val="00983730"/>
    <w:rsid w:val="00984D1D"/>
    <w:rsid w:val="0098585B"/>
    <w:rsid w:val="009907C3"/>
    <w:rsid w:val="00991787"/>
    <w:rsid w:val="0099393D"/>
    <w:rsid w:val="00995FFF"/>
    <w:rsid w:val="009A1D51"/>
    <w:rsid w:val="009A2174"/>
    <w:rsid w:val="009B1085"/>
    <w:rsid w:val="009B4AD9"/>
    <w:rsid w:val="009B528C"/>
    <w:rsid w:val="009B569B"/>
    <w:rsid w:val="009C153C"/>
    <w:rsid w:val="009C321A"/>
    <w:rsid w:val="009C3551"/>
    <w:rsid w:val="009C722D"/>
    <w:rsid w:val="009C7DE9"/>
    <w:rsid w:val="009D0E96"/>
    <w:rsid w:val="009D2830"/>
    <w:rsid w:val="009D60AA"/>
    <w:rsid w:val="009D6896"/>
    <w:rsid w:val="009D6D2B"/>
    <w:rsid w:val="009D7350"/>
    <w:rsid w:val="009E2E7B"/>
    <w:rsid w:val="009E3293"/>
    <w:rsid w:val="009E410A"/>
    <w:rsid w:val="009E66C6"/>
    <w:rsid w:val="009E7EB4"/>
    <w:rsid w:val="009F49CB"/>
    <w:rsid w:val="009F4D0C"/>
    <w:rsid w:val="009F4F89"/>
    <w:rsid w:val="009F741E"/>
    <w:rsid w:val="00A018E3"/>
    <w:rsid w:val="00A10458"/>
    <w:rsid w:val="00A10699"/>
    <w:rsid w:val="00A109D0"/>
    <w:rsid w:val="00A1104E"/>
    <w:rsid w:val="00A123B5"/>
    <w:rsid w:val="00A124C8"/>
    <w:rsid w:val="00A12826"/>
    <w:rsid w:val="00A14BB7"/>
    <w:rsid w:val="00A15762"/>
    <w:rsid w:val="00A1797C"/>
    <w:rsid w:val="00A23EA9"/>
    <w:rsid w:val="00A25249"/>
    <w:rsid w:val="00A274F3"/>
    <w:rsid w:val="00A2789A"/>
    <w:rsid w:val="00A35558"/>
    <w:rsid w:val="00A36111"/>
    <w:rsid w:val="00A364E4"/>
    <w:rsid w:val="00A373F2"/>
    <w:rsid w:val="00A37955"/>
    <w:rsid w:val="00A416BA"/>
    <w:rsid w:val="00A42BB2"/>
    <w:rsid w:val="00A431D1"/>
    <w:rsid w:val="00A46AF7"/>
    <w:rsid w:val="00A5058D"/>
    <w:rsid w:val="00A5250A"/>
    <w:rsid w:val="00A544ED"/>
    <w:rsid w:val="00A55E8B"/>
    <w:rsid w:val="00A574D5"/>
    <w:rsid w:val="00A613FC"/>
    <w:rsid w:val="00A62D44"/>
    <w:rsid w:val="00A64A4F"/>
    <w:rsid w:val="00A70139"/>
    <w:rsid w:val="00A80376"/>
    <w:rsid w:val="00A80535"/>
    <w:rsid w:val="00A81876"/>
    <w:rsid w:val="00A83F6B"/>
    <w:rsid w:val="00A85659"/>
    <w:rsid w:val="00A85B91"/>
    <w:rsid w:val="00A869AE"/>
    <w:rsid w:val="00A91874"/>
    <w:rsid w:val="00A91EEF"/>
    <w:rsid w:val="00A97B5F"/>
    <w:rsid w:val="00AA0F8C"/>
    <w:rsid w:val="00AA0FA7"/>
    <w:rsid w:val="00AA19CA"/>
    <w:rsid w:val="00AA19CF"/>
    <w:rsid w:val="00AA2EBD"/>
    <w:rsid w:val="00AB3FF5"/>
    <w:rsid w:val="00AB4B59"/>
    <w:rsid w:val="00AB5A0E"/>
    <w:rsid w:val="00AB60A7"/>
    <w:rsid w:val="00AB620E"/>
    <w:rsid w:val="00AC0789"/>
    <w:rsid w:val="00AC1637"/>
    <w:rsid w:val="00AC28DC"/>
    <w:rsid w:val="00AC3987"/>
    <w:rsid w:val="00AC3D91"/>
    <w:rsid w:val="00AC7457"/>
    <w:rsid w:val="00AD23F0"/>
    <w:rsid w:val="00AD254F"/>
    <w:rsid w:val="00AD2A5A"/>
    <w:rsid w:val="00AD357F"/>
    <w:rsid w:val="00AD415F"/>
    <w:rsid w:val="00AD5FB9"/>
    <w:rsid w:val="00AD67B2"/>
    <w:rsid w:val="00AD68DA"/>
    <w:rsid w:val="00AD74CA"/>
    <w:rsid w:val="00AE04DF"/>
    <w:rsid w:val="00AE061E"/>
    <w:rsid w:val="00AE12F9"/>
    <w:rsid w:val="00AE1FB8"/>
    <w:rsid w:val="00AE2664"/>
    <w:rsid w:val="00AE4E05"/>
    <w:rsid w:val="00AF0E08"/>
    <w:rsid w:val="00AF45EA"/>
    <w:rsid w:val="00AF4DAB"/>
    <w:rsid w:val="00B007CB"/>
    <w:rsid w:val="00B028BD"/>
    <w:rsid w:val="00B04B4C"/>
    <w:rsid w:val="00B04B89"/>
    <w:rsid w:val="00B0542C"/>
    <w:rsid w:val="00B07741"/>
    <w:rsid w:val="00B078A7"/>
    <w:rsid w:val="00B11345"/>
    <w:rsid w:val="00B11FB5"/>
    <w:rsid w:val="00B13180"/>
    <w:rsid w:val="00B133FA"/>
    <w:rsid w:val="00B139A4"/>
    <w:rsid w:val="00B1508B"/>
    <w:rsid w:val="00B15C44"/>
    <w:rsid w:val="00B1679D"/>
    <w:rsid w:val="00B20A1D"/>
    <w:rsid w:val="00B25782"/>
    <w:rsid w:val="00B25B3F"/>
    <w:rsid w:val="00B27746"/>
    <w:rsid w:val="00B30133"/>
    <w:rsid w:val="00B31D76"/>
    <w:rsid w:val="00B3211E"/>
    <w:rsid w:val="00B331E5"/>
    <w:rsid w:val="00B34C25"/>
    <w:rsid w:val="00B418E1"/>
    <w:rsid w:val="00B43848"/>
    <w:rsid w:val="00B501B4"/>
    <w:rsid w:val="00B50CF8"/>
    <w:rsid w:val="00B51121"/>
    <w:rsid w:val="00B52033"/>
    <w:rsid w:val="00B52A5B"/>
    <w:rsid w:val="00B54DEC"/>
    <w:rsid w:val="00B5790C"/>
    <w:rsid w:val="00B622A0"/>
    <w:rsid w:val="00B622D6"/>
    <w:rsid w:val="00B64570"/>
    <w:rsid w:val="00B64A86"/>
    <w:rsid w:val="00B666E4"/>
    <w:rsid w:val="00B67E97"/>
    <w:rsid w:val="00B71BB7"/>
    <w:rsid w:val="00B72104"/>
    <w:rsid w:val="00B727B1"/>
    <w:rsid w:val="00B75E3B"/>
    <w:rsid w:val="00B82917"/>
    <w:rsid w:val="00B82E5F"/>
    <w:rsid w:val="00B84A74"/>
    <w:rsid w:val="00B857CC"/>
    <w:rsid w:val="00B85BB0"/>
    <w:rsid w:val="00B86D0B"/>
    <w:rsid w:val="00B873D9"/>
    <w:rsid w:val="00B87E30"/>
    <w:rsid w:val="00B90D35"/>
    <w:rsid w:val="00B91C8A"/>
    <w:rsid w:val="00B94DA3"/>
    <w:rsid w:val="00B957A7"/>
    <w:rsid w:val="00B9692B"/>
    <w:rsid w:val="00BA4082"/>
    <w:rsid w:val="00BA4A72"/>
    <w:rsid w:val="00BA5C79"/>
    <w:rsid w:val="00BB1776"/>
    <w:rsid w:val="00BB2CF6"/>
    <w:rsid w:val="00BB3CA2"/>
    <w:rsid w:val="00BB47D1"/>
    <w:rsid w:val="00BB57DF"/>
    <w:rsid w:val="00BC05AF"/>
    <w:rsid w:val="00BC2070"/>
    <w:rsid w:val="00BC4C65"/>
    <w:rsid w:val="00BC5BED"/>
    <w:rsid w:val="00BC5D0F"/>
    <w:rsid w:val="00BC5EBA"/>
    <w:rsid w:val="00BD0985"/>
    <w:rsid w:val="00BD3F73"/>
    <w:rsid w:val="00BD534E"/>
    <w:rsid w:val="00BD5F8E"/>
    <w:rsid w:val="00BD6652"/>
    <w:rsid w:val="00BE038F"/>
    <w:rsid w:val="00BE09C9"/>
    <w:rsid w:val="00BE3044"/>
    <w:rsid w:val="00BE3DCC"/>
    <w:rsid w:val="00BE404B"/>
    <w:rsid w:val="00BF0123"/>
    <w:rsid w:val="00BF24EC"/>
    <w:rsid w:val="00BF2D31"/>
    <w:rsid w:val="00BF3A55"/>
    <w:rsid w:val="00BF63D3"/>
    <w:rsid w:val="00BF6DE1"/>
    <w:rsid w:val="00BF70EC"/>
    <w:rsid w:val="00C00626"/>
    <w:rsid w:val="00C00C64"/>
    <w:rsid w:val="00C03281"/>
    <w:rsid w:val="00C03BA3"/>
    <w:rsid w:val="00C03E3A"/>
    <w:rsid w:val="00C05359"/>
    <w:rsid w:val="00C11560"/>
    <w:rsid w:val="00C11E7C"/>
    <w:rsid w:val="00C15307"/>
    <w:rsid w:val="00C17546"/>
    <w:rsid w:val="00C17BB9"/>
    <w:rsid w:val="00C17DF3"/>
    <w:rsid w:val="00C22BC7"/>
    <w:rsid w:val="00C247F8"/>
    <w:rsid w:val="00C24845"/>
    <w:rsid w:val="00C24DD3"/>
    <w:rsid w:val="00C2556A"/>
    <w:rsid w:val="00C35B96"/>
    <w:rsid w:val="00C35D49"/>
    <w:rsid w:val="00C40A52"/>
    <w:rsid w:val="00C41165"/>
    <w:rsid w:val="00C41322"/>
    <w:rsid w:val="00C41EF6"/>
    <w:rsid w:val="00C451DA"/>
    <w:rsid w:val="00C45AD2"/>
    <w:rsid w:val="00C54746"/>
    <w:rsid w:val="00C5732F"/>
    <w:rsid w:val="00C6062A"/>
    <w:rsid w:val="00C60DCD"/>
    <w:rsid w:val="00C61096"/>
    <w:rsid w:val="00C610B4"/>
    <w:rsid w:val="00C62592"/>
    <w:rsid w:val="00C633ED"/>
    <w:rsid w:val="00C63925"/>
    <w:rsid w:val="00C6394C"/>
    <w:rsid w:val="00C63AD5"/>
    <w:rsid w:val="00C677AC"/>
    <w:rsid w:val="00C70004"/>
    <w:rsid w:val="00C72E87"/>
    <w:rsid w:val="00C738AA"/>
    <w:rsid w:val="00C73FFF"/>
    <w:rsid w:val="00C74117"/>
    <w:rsid w:val="00C7609B"/>
    <w:rsid w:val="00C80C32"/>
    <w:rsid w:val="00C82240"/>
    <w:rsid w:val="00C82686"/>
    <w:rsid w:val="00C83B03"/>
    <w:rsid w:val="00C84279"/>
    <w:rsid w:val="00C845C9"/>
    <w:rsid w:val="00C85A6D"/>
    <w:rsid w:val="00C91246"/>
    <w:rsid w:val="00C91313"/>
    <w:rsid w:val="00C91846"/>
    <w:rsid w:val="00C9238F"/>
    <w:rsid w:val="00C958AC"/>
    <w:rsid w:val="00C97D52"/>
    <w:rsid w:val="00C97D6B"/>
    <w:rsid w:val="00CA0AA0"/>
    <w:rsid w:val="00CA15FD"/>
    <w:rsid w:val="00CA193C"/>
    <w:rsid w:val="00CA3AD6"/>
    <w:rsid w:val="00CA5937"/>
    <w:rsid w:val="00CA753E"/>
    <w:rsid w:val="00CB0D21"/>
    <w:rsid w:val="00CB0E27"/>
    <w:rsid w:val="00CB2B0E"/>
    <w:rsid w:val="00CB2CAF"/>
    <w:rsid w:val="00CB4FBD"/>
    <w:rsid w:val="00CB656D"/>
    <w:rsid w:val="00CB73B3"/>
    <w:rsid w:val="00CC029A"/>
    <w:rsid w:val="00CC0BC4"/>
    <w:rsid w:val="00CC2B2F"/>
    <w:rsid w:val="00CC5884"/>
    <w:rsid w:val="00CD0046"/>
    <w:rsid w:val="00CD1BF8"/>
    <w:rsid w:val="00CD2840"/>
    <w:rsid w:val="00CD3D20"/>
    <w:rsid w:val="00CD5142"/>
    <w:rsid w:val="00CD6ED3"/>
    <w:rsid w:val="00CE2310"/>
    <w:rsid w:val="00CE2DBE"/>
    <w:rsid w:val="00CE7825"/>
    <w:rsid w:val="00CF1ADE"/>
    <w:rsid w:val="00CF31C8"/>
    <w:rsid w:val="00CF3A83"/>
    <w:rsid w:val="00CF61FD"/>
    <w:rsid w:val="00D02009"/>
    <w:rsid w:val="00D028F3"/>
    <w:rsid w:val="00D0435F"/>
    <w:rsid w:val="00D06A4E"/>
    <w:rsid w:val="00D06D08"/>
    <w:rsid w:val="00D07287"/>
    <w:rsid w:val="00D072CC"/>
    <w:rsid w:val="00D10A65"/>
    <w:rsid w:val="00D10C74"/>
    <w:rsid w:val="00D1295D"/>
    <w:rsid w:val="00D13062"/>
    <w:rsid w:val="00D147B5"/>
    <w:rsid w:val="00D157C9"/>
    <w:rsid w:val="00D16742"/>
    <w:rsid w:val="00D22662"/>
    <w:rsid w:val="00D23128"/>
    <w:rsid w:val="00D23913"/>
    <w:rsid w:val="00D3207E"/>
    <w:rsid w:val="00D34C21"/>
    <w:rsid w:val="00D35943"/>
    <w:rsid w:val="00D36D77"/>
    <w:rsid w:val="00D36E4E"/>
    <w:rsid w:val="00D40770"/>
    <w:rsid w:val="00D4493E"/>
    <w:rsid w:val="00D459B7"/>
    <w:rsid w:val="00D45E84"/>
    <w:rsid w:val="00D4743C"/>
    <w:rsid w:val="00D5111C"/>
    <w:rsid w:val="00D513F0"/>
    <w:rsid w:val="00D52CF7"/>
    <w:rsid w:val="00D53E84"/>
    <w:rsid w:val="00D54A86"/>
    <w:rsid w:val="00D54B99"/>
    <w:rsid w:val="00D5799C"/>
    <w:rsid w:val="00D60BFF"/>
    <w:rsid w:val="00D6172F"/>
    <w:rsid w:val="00D63866"/>
    <w:rsid w:val="00D67A73"/>
    <w:rsid w:val="00D71D9C"/>
    <w:rsid w:val="00D7290F"/>
    <w:rsid w:val="00D745AA"/>
    <w:rsid w:val="00D753A6"/>
    <w:rsid w:val="00D77AB6"/>
    <w:rsid w:val="00D82E88"/>
    <w:rsid w:val="00D868FE"/>
    <w:rsid w:val="00D93109"/>
    <w:rsid w:val="00D93227"/>
    <w:rsid w:val="00D94EC0"/>
    <w:rsid w:val="00DA219C"/>
    <w:rsid w:val="00DA32FD"/>
    <w:rsid w:val="00DA4960"/>
    <w:rsid w:val="00DA7494"/>
    <w:rsid w:val="00DB11F2"/>
    <w:rsid w:val="00DB21F4"/>
    <w:rsid w:val="00DB66C5"/>
    <w:rsid w:val="00DB772D"/>
    <w:rsid w:val="00DC0DB6"/>
    <w:rsid w:val="00DC1796"/>
    <w:rsid w:val="00DC1EE5"/>
    <w:rsid w:val="00DC2DAE"/>
    <w:rsid w:val="00DC3378"/>
    <w:rsid w:val="00DC4046"/>
    <w:rsid w:val="00DC674F"/>
    <w:rsid w:val="00DD0BAE"/>
    <w:rsid w:val="00DD2623"/>
    <w:rsid w:val="00DD30DE"/>
    <w:rsid w:val="00DD5059"/>
    <w:rsid w:val="00DD6250"/>
    <w:rsid w:val="00DE2914"/>
    <w:rsid w:val="00DE3268"/>
    <w:rsid w:val="00DE3A3D"/>
    <w:rsid w:val="00DE3FEE"/>
    <w:rsid w:val="00DE6E05"/>
    <w:rsid w:val="00DF1877"/>
    <w:rsid w:val="00DF1A96"/>
    <w:rsid w:val="00DF2E1F"/>
    <w:rsid w:val="00DF3029"/>
    <w:rsid w:val="00DF72A9"/>
    <w:rsid w:val="00E00BA0"/>
    <w:rsid w:val="00E016AF"/>
    <w:rsid w:val="00E03694"/>
    <w:rsid w:val="00E04D16"/>
    <w:rsid w:val="00E05A37"/>
    <w:rsid w:val="00E0635A"/>
    <w:rsid w:val="00E103E5"/>
    <w:rsid w:val="00E12568"/>
    <w:rsid w:val="00E13F86"/>
    <w:rsid w:val="00E146E4"/>
    <w:rsid w:val="00E14971"/>
    <w:rsid w:val="00E14BB4"/>
    <w:rsid w:val="00E179B0"/>
    <w:rsid w:val="00E2017A"/>
    <w:rsid w:val="00E20C00"/>
    <w:rsid w:val="00E22037"/>
    <w:rsid w:val="00E24EE8"/>
    <w:rsid w:val="00E251AF"/>
    <w:rsid w:val="00E25229"/>
    <w:rsid w:val="00E328C6"/>
    <w:rsid w:val="00E410C0"/>
    <w:rsid w:val="00E42E2F"/>
    <w:rsid w:val="00E43C4D"/>
    <w:rsid w:val="00E44238"/>
    <w:rsid w:val="00E44ADB"/>
    <w:rsid w:val="00E44FB4"/>
    <w:rsid w:val="00E45142"/>
    <w:rsid w:val="00E455AD"/>
    <w:rsid w:val="00E46283"/>
    <w:rsid w:val="00E46EBD"/>
    <w:rsid w:val="00E46F76"/>
    <w:rsid w:val="00E47518"/>
    <w:rsid w:val="00E4777A"/>
    <w:rsid w:val="00E47BF7"/>
    <w:rsid w:val="00E57743"/>
    <w:rsid w:val="00E62FF4"/>
    <w:rsid w:val="00E631AF"/>
    <w:rsid w:val="00E662D0"/>
    <w:rsid w:val="00E675A9"/>
    <w:rsid w:val="00E6765B"/>
    <w:rsid w:val="00E7280C"/>
    <w:rsid w:val="00E74396"/>
    <w:rsid w:val="00E752DF"/>
    <w:rsid w:val="00E75B0A"/>
    <w:rsid w:val="00E774E8"/>
    <w:rsid w:val="00E804C6"/>
    <w:rsid w:val="00E8196E"/>
    <w:rsid w:val="00E82C58"/>
    <w:rsid w:val="00E83972"/>
    <w:rsid w:val="00E848D6"/>
    <w:rsid w:val="00E8533C"/>
    <w:rsid w:val="00E85E4F"/>
    <w:rsid w:val="00E90942"/>
    <w:rsid w:val="00E93631"/>
    <w:rsid w:val="00E96DCA"/>
    <w:rsid w:val="00EA09C5"/>
    <w:rsid w:val="00EA4E21"/>
    <w:rsid w:val="00EB048E"/>
    <w:rsid w:val="00EB22BA"/>
    <w:rsid w:val="00EB29DD"/>
    <w:rsid w:val="00EB3E0B"/>
    <w:rsid w:val="00EB5926"/>
    <w:rsid w:val="00EB5B45"/>
    <w:rsid w:val="00EB7E7E"/>
    <w:rsid w:val="00EC01D9"/>
    <w:rsid w:val="00EC0594"/>
    <w:rsid w:val="00EC0861"/>
    <w:rsid w:val="00EC2828"/>
    <w:rsid w:val="00EC37C8"/>
    <w:rsid w:val="00EC3989"/>
    <w:rsid w:val="00EC62E9"/>
    <w:rsid w:val="00EC6799"/>
    <w:rsid w:val="00EC7728"/>
    <w:rsid w:val="00ED2008"/>
    <w:rsid w:val="00ED2BD0"/>
    <w:rsid w:val="00ED302C"/>
    <w:rsid w:val="00ED43DE"/>
    <w:rsid w:val="00ED7564"/>
    <w:rsid w:val="00EE0681"/>
    <w:rsid w:val="00EE2399"/>
    <w:rsid w:val="00EE61D9"/>
    <w:rsid w:val="00EE6678"/>
    <w:rsid w:val="00EF086A"/>
    <w:rsid w:val="00EF28DC"/>
    <w:rsid w:val="00EF32E0"/>
    <w:rsid w:val="00EF3861"/>
    <w:rsid w:val="00EF52B6"/>
    <w:rsid w:val="00EF5F22"/>
    <w:rsid w:val="00F003CF"/>
    <w:rsid w:val="00F05D31"/>
    <w:rsid w:val="00F05E93"/>
    <w:rsid w:val="00F06F0F"/>
    <w:rsid w:val="00F1469C"/>
    <w:rsid w:val="00F15AC9"/>
    <w:rsid w:val="00F16AB9"/>
    <w:rsid w:val="00F204AB"/>
    <w:rsid w:val="00F21A76"/>
    <w:rsid w:val="00F21DCA"/>
    <w:rsid w:val="00F22D9B"/>
    <w:rsid w:val="00F31A81"/>
    <w:rsid w:val="00F35A69"/>
    <w:rsid w:val="00F37236"/>
    <w:rsid w:val="00F37497"/>
    <w:rsid w:val="00F44003"/>
    <w:rsid w:val="00F454C1"/>
    <w:rsid w:val="00F45ABF"/>
    <w:rsid w:val="00F4773B"/>
    <w:rsid w:val="00F51B48"/>
    <w:rsid w:val="00F53EF3"/>
    <w:rsid w:val="00F55808"/>
    <w:rsid w:val="00F55B15"/>
    <w:rsid w:val="00F56338"/>
    <w:rsid w:val="00F56424"/>
    <w:rsid w:val="00F57831"/>
    <w:rsid w:val="00F57CB5"/>
    <w:rsid w:val="00F6144D"/>
    <w:rsid w:val="00F62586"/>
    <w:rsid w:val="00F63146"/>
    <w:rsid w:val="00F63354"/>
    <w:rsid w:val="00F648B7"/>
    <w:rsid w:val="00F65267"/>
    <w:rsid w:val="00F660EF"/>
    <w:rsid w:val="00F73A34"/>
    <w:rsid w:val="00F73BBD"/>
    <w:rsid w:val="00F768BE"/>
    <w:rsid w:val="00F81C7B"/>
    <w:rsid w:val="00F83B47"/>
    <w:rsid w:val="00F855ED"/>
    <w:rsid w:val="00F866BF"/>
    <w:rsid w:val="00F86D25"/>
    <w:rsid w:val="00F918C8"/>
    <w:rsid w:val="00F91AD8"/>
    <w:rsid w:val="00F91DED"/>
    <w:rsid w:val="00F9318E"/>
    <w:rsid w:val="00F93533"/>
    <w:rsid w:val="00F95713"/>
    <w:rsid w:val="00F9646F"/>
    <w:rsid w:val="00F966F8"/>
    <w:rsid w:val="00FA28F0"/>
    <w:rsid w:val="00FA2AAE"/>
    <w:rsid w:val="00FA43AE"/>
    <w:rsid w:val="00FA4C43"/>
    <w:rsid w:val="00FB36CE"/>
    <w:rsid w:val="00FB3DC4"/>
    <w:rsid w:val="00FB4A5C"/>
    <w:rsid w:val="00FB658C"/>
    <w:rsid w:val="00FB6F67"/>
    <w:rsid w:val="00FC0471"/>
    <w:rsid w:val="00FC3FDF"/>
    <w:rsid w:val="00FC688E"/>
    <w:rsid w:val="00FD035A"/>
    <w:rsid w:val="00FD250B"/>
    <w:rsid w:val="00FD251B"/>
    <w:rsid w:val="00FD43F8"/>
    <w:rsid w:val="00FD4C67"/>
    <w:rsid w:val="00FD60D9"/>
    <w:rsid w:val="00FD66E4"/>
    <w:rsid w:val="00FD6936"/>
    <w:rsid w:val="00FD6ACC"/>
    <w:rsid w:val="00FD6B82"/>
    <w:rsid w:val="00FE3A10"/>
    <w:rsid w:val="00FE54A3"/>
    <w:rsid w:val="00FE5A12"/>
    <w:rsid w:val="00FF3385"/>
    <w:rsid w:val="00FF39C5"/>
    <w:rsid w:val="00FF4B2C"/>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19809"/>
    <o:shapelayout v:ext="edit">
      <o:idmap v:ext="edit" data="1"/>
    </o:shapelayout>
  </w:shapeDefaults>
  <w:decimalSymbol w:val=","/>
  <w:listSeparator w:val=";"/>
  <w15:docId w15:val="{A7EA738D-4F4D-4841-B7E5-9CBEEC8EE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Aa?oiee eieiioeooe,I.L.T."/>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Aa?oiee eieiioeooe Знак,I.L.T.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Заголовок_3,Use Case List Paragraph,ТЗ список,Абзац списка литеральный,Bullet List,FooterText,numbered,Bullet 1,lp1"/>
    <w:basedOn w:val="a4"/>
    <w:link w:val="af0"/>
    <w:uiPriority w:val="34"/>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Заголовок_3 Знак,Use Case List Paragraph Знак,ТЗ список Знак,lp1 Знак"/>
    <w:link w:val="af"/>
    <w:uiPriority w:val="34"/>
    <w:qFormat/>
    <w:locked/>
    <w:rsid w:val="00F45ABF"/>
  </w:style>
  <w:style w:type="table" w:styleId="af1">
    <w:name w:val="Table Grid"/>
    <w:aliases w:val="Table Grid Report,OTR"/>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3F310F"/>
    <w:pPr>
      <w:tabs>
        <w:tab w:val="left" w:pos="709"/>
        <w:tab w:val="right" w:leader="dot" w:pos="10195"/>
      </w:tabs>
      <w:spacing w:after="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Body single"/>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uiPriority w:val="99"/>
    <w:qFormat/>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uiPriority w:val="99"/>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qFormat/>
    <w:rsid w:val="00CB2CAF"/>
    <w:pPr>
      <w:spacing w:after="0" w:line="240" w:lineRule="auto"/>
    </w:pPr>
    <w:rPr>
      <w:rFonts w:ascii="Calibri" w:eastAsia="Calibri" w:hAnsi="Calibri" w:cs="Times New Roman"/>
    </w:rPr>
  </w:style>
  <w:style w:type="paragraph" w:styleId="afff5">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Название Знак"/>
    <w:aliases w:val="Название Знак Знак Знак,Название Знак Знак Знак Знак Знак Знак Знак Знак Знак Знак Знак Знак Знак Знак Знак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22"/>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uiPriority w:val="99"/>
    <w:qFormat/>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uiPriority w:val="99"/>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1"/>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 w:type="character" w:customStyle="1" w:styleId="afffffff4">
    <w:name w:val="Другое_"/>
    <w:basedOn w:val="a6"/>
    <w:link w:val="afffffff5"/>
    <w:rsid w:val="00D0435F"/>
    <w:rPr>
      <w:rFonts w:ascii="Times New Roman" w:eastAsia="Times New Roman" w:hAnsi="Times New Roman" w:cs="Times New Roman"/>
      <w:shd w:val="clear" w:color="auto" w:fill="FFFFFF"/>
    </w:rPr>
  </w:style>
  <w:style w:type="paragraph" w:customStyle="1" w:styleId="afffffff5">
    <w:name w:val="Другое"/>
    <w:basedOn w:val="a4"/>
    <w:link w:val="afffffff4"/>
    <w:rsid w:val="00D0435F"/>
    <w:pPr>
      <w:widowControl w:val="0"/>
      <w:shd w:val="clear" w:color="auto" w:fill="FFFFFF"/>
      <w:spacing w:after="0" w:line="259" w:lineRule="auto"/>
    </w:pPr>
    <w:rPr>
      <w:rFonts w:ascii="Times New Roman" w:eastAsia="Times New Roman" w:hAnsi="Times New Roman" w:cs="Times New Roman"/>
    </w:rPr>
  </w:style>
  <w:style w:type="character" w:customStyle="1" w:styleId="afffffff6">
    <w:name w:val="Основной текст_"/>
    <w:basedOn w:val="a6"/>
    <w:link w:val="1e"/>
    <w:rsid w:val="00D5799C"/>
    <w:rPr>
      <w:rFonts w:ascii="Times New Roman" w:eastAsia="Times New Roman" w:hAnsi="Times New Roman" w:cs="Times New Roman"/>
      <w:b/>
      <w:bCs/>
      <w:shd w:val="clear" w:color="auto" w:fill="FFFFFF"/>
    </w:rPr>
  </w:style>
  <w:style w:type="paragraph" w:customStyle="1" w:styleId="1e">
    <w:name w:val="Основной текст1"/>
    <w:basedOn w:val="a4"/>
    <w:link w:val="afffffff6"/>
    <w:rsid w:val="00D5799C"/>
    <w:pPr>
      <w:widowControl w:val="0"/>
      <w:shd w:val="clear" w:color="auto" w:fill="FFFFFF"/>
      <w:spacing w:after="190" w:line="286" w:lineRule="auto"/>
      <w:jc w:val="center"/>
    </w:pPr>
    <w:rPr>
      <w:rFonts w:ascii="Times New Roman" w:eastAsia="Times New Roman" w:hAnsi="Times New Roman" w:cs="Times New Roman"/>
      <w:b/>
      <w:bCs/>
    </w:rPr>
  </w:style>
  <w:style w:type="table" w:customStyle="1" w:styleId="TableGridReport1">
    <w:name w:val="Table Grid Report1"/>
    <w:basedOn w:val="a7"/>
    <w:next w:val="af1"/>
    <w:uiPriority w:val="59"/>
    <w:rsid w:val="00335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
    <w:name w:val="СТП-Э Позиция"/>
    <w:basedOn w:val="a4"/>
    <w:uiPriority w:val="99"/>
    <w:qFormat/>
    <w:rsid w:val="00BB3CA2"/>
    <w:pPr>
      <w:spacing w:after="0" w:line="240" w:lineRule="auto"/>
    </w:pPr>
    <w:rPr>
      <w:rFonts w:ascii="Times New Roman" w:eastAsia="Times New Roman" w:hAnsi="Times New Roman" w:cs="Times New Roman"/>
      <w:sz w:val="20"/>
      <w:lang w:eastAsia="ru-RU"/>
    </w:rPr>
  </w:style>
  <w:style w:type="character" w:customStyle="1" w:styleId="searchresult">
    <w:name w:val="search_result"/>
    <w:basedOn w:val="a6"/>
    <w:rsid w:val="00BB3CA2"/>
  </w:style>
  <w:style w:type="character" w:customStyle="1" w:styleId="spellingerror">
    <w:name w:val="spellingerror"/>
    <w:rsid w:val="006B30BF"/>
  </w:style>
  <w:style w:type="paragraph" w:customStyle="1" w:styleId="Standard">
    <w:name w:val="Standard"/>
    <w:rsid w:val="00810C30"/>
    <w:pPr>
      <w:widowControl w:val="0"/>
      <w:suppressAutoHyphens/>
      <w:spacing w:after="0" w:line="240" w:lineRule="auto"/>
      <w:textAlignment w:val="baseline"/>
    </w:pPr>
    <w:rPr>
      <w:rFonts w:ascii="Times New Roman" w:eastAsia="Andale Sans UI" w:hAnsi="Times New Roman" w:cs="Tahoma"/>
      <w:kern w:val="1"/>
      <w:sz w:val="24"/>
      <w:szCs w:val="24"/>
      <w:lang w:val="de-DE" w:eastAsia="zh-CN" w:bidi="fa-IR"/>
    </w:rPr>
  </w:style>
  <w:style w:type="character" w:customStyle="1" w:styleId="markedcontent">
    <w:name w:val="markedcontent"/>
    <w:basedOn w:val="a6"/>
    <w:rsid w:val="002F0854"/>
  </w:style>
  <w:style w:type="character" w:customStyle="1" w:styleId="49">
    <w:name w:val="Основной текст (4)_"/>
    <w:basedOn w:val="a6"/>
    <w:link w:val="4a"/>
    <w:rsid w:val="00774FB1"/>
    <w:rPr>
      <w:sz w:val="26"/>
      <w:szCs w:val="26"/>
      <w:shd w:val="clear" w:color="auto" w:fill="FFFFFF"/>
    </w:rPr>
  </w:style>
  <w:style w:type="paragraph" w:customStyle="1" w:styleId="4a">
    <w:name w:val="Основной текст (4)"/>
    <w:basedOn w:val="a4"/>
    <w:link w:val="49"/>
    <w:rsid w:val="00774FB1"/>
    <w:pPr>
      <w:widowControl w:val="0"/>
      <w:shd w:val="clear" w:color="auto" w:fill="FFFFFF"/>
      <w:spacing w:before="720" w:after="720" w:line="0" w:lineRule="atLeast"/>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02633155">
          <w:marLeft w:val="0"/>
          <w:marRight w:val="0"/>
          <w:marTop w:val="120"/>
          <w:marBottom w:val="0"/>
          <w:divBdr>
            <w:top w:val="none" w:sz="0" w:space="0" w:color="auto"/>
            <w:left w:val="none" w:sz="0" w:space="0" w:color="auto"/>
            <w:bottom w:val="none" w:sz="0" w:space="0" w:color="auto"/>
            <w:right w:val="none" w:sz="0" w:space="0" w:color="auto"/>
          </w:divBdr>
        </w:div>
        <w:div w:id="1492255763">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66C422-EB02-4768-A4F4-7860A34F6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6387</TotalTime>
  <Pages>12</Pages>
  <Words>2002</Words>
  <Characters>11412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"Каминское сельское поселение Родниковского муниципального района Ивановской области"</vt:lpstr>
    </vt:vector>
  </TitlesOfParts>
  <Company/>
  <LinksUpToDate>false</LinksUpToDate>
  <CharactersWithSpaces>13388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"Филисовское сельское поселение Родниковского муниципального района Ивановской области"</dc:title>
  <dc:subject/>
  <dc:creator>Пользователь</dc:creator>
  <cp:keywords/>
  <dc:description/>
  <cp:lastModifiedBy>Пономарева Ольга</cp:lastModifiedBy>
  <cp:revision>97</cp:revision>
  <cp:lastPrinted>2022-01-13T11:52:00Z</cp:lastPrinted>
  <dcterms:created xsi:type="dcterms:W3CDTF">2018-05-14T11:34:00Z</dcterms:created>
  <dcterms:modified xsi:type="dcterms:W3CDTF">2023-08-10T13:59:00Z</dcterms:modified>
</cp:coreProperties>
</file>